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La moralité sublime du Prophète telle qu'elle apparaît dans le Coran</w:t>
      </w:r>
      <w:bookmarkEnd w:id="0"/>
    </w:p>
    <w:p>
      <w:pPr/>
      <w:r>
        <w:rPr>
          <w:rFonts w:ascii="Arial" w:hAnsi="Arial" w:eastAsia="Arial" w:cs="Arial"/>
          <w:sz w:val="24"/>
          <w:szCs w:val="24"/>
          <w:b w:val="0"/>
          <w:bCs w:val="0"/>
        </w:rPr>
        <w:t xml:space="preserve">Auteur:</w:t>
      </w:r>
    </w:p>
    <w:p>
      <w:pPr/>
      <w:r>
        <w:rPr>
          <w:rFonts w:ascii="Arial" w:hAnsi="Arial" w:eastAsia="Arial" w:cs="Arial"/>
          <w:sz w:val="24"/>
          <w:szCs w:val="24"/>
          <w:b w:val="0"/>
          <w:bCs w:val="0"/>
        </w:rPr>
        <w:t xml:space="preserve">HARUN YAHYA</w:t>
      </w:r>
    </w:p>
    <w:p>
      <w:pPr/>
      <w:r>
        <w:rPr>
          <w:rFonts w:ascii="Arial" w:hAnsi="Arial" w:eastAsia="Arial" w:cs="Arial"/>
          <w:sz w:val="24"/>
          <w:szCs w:val="24"/>
          <w:b w:val="0"/>
          <w:bCs w:val="0"/>
        </w:rPr>
        <w:t xml:space="preserve">Français</w:t>
      </w:r>
    </w:p>
    <w:p>
      <w:pPr/>
      <w:r>
        <w:rPr>
          <w:rFonts w:ascii="Arial" w:hAnsi="Arial" w:eastAsia="Arial" w:cs="Arial"/>
          <w:sz w:val="24"/>
          <w:szCs w:val="24"/>
          <w:b w:val="0"/>
          <w:bCs w:val="0"/>
        </w:rPr>
        <w:t xml:space="preserve">2012-04-05 10:09:06</w:t>
      </w:r>
    </w:p>
    <w:p>
      <w:pPr/>
      <w:r>
        <w:rPr>
          <w:rFonts w:ascii="Arial" w:hAnsi="Arial" w:eastAsia="Arial" w:cs="Arial"/>
          <w:sz w:val="24"/>
          <w:szCs w:val="24"/>
          <w:b w:val="0"/>
          <w:bCs w:val="0"/>
        </w:rPr>
        <w:t xml:space="preserve">Le Prophète ne mettait en pratique que ce qui lui avait été révélé La moralité sublime du Prophète telle qu'elle apparaît dans le Coran</w:t>
      </w:r>
    </w:p>
    <w:p>
      <w:pPr/>
      <w:r>
        <w:rPr>
          <w:rFonts w:ascii="Arial" w:hAnsi="Arial" w:eastAsia="Arial" w:cs="Arial"/>
          <w:sz w:val="24"/>
          <w:szCs w:val="24"/>
          <w:b w:val="0"/>
          <w:bCs w:val="0"/>
        </w:rPr>
        <w:t xml:space="preserve">La moralité sublime du Prophète telle qu'elle apparaît dans le Coran</w:t>
      </w:r>
    </w:p>
    <w:p>
      <w:pPr/>
      <w:r>
        <w:rPr>
          <w:rFonts w:ascii="Arial" w:hAnsi="Arial" w:eastAsia="Arial" w:cs="Arial"/>
          <w:sz w:val="24"/>
          <w:szCs w:val="24"/>
          <w:b w:val="0"/>
          <w:bCs w:val="0"/>
        </w:rPr>
        <w:t xml:space="preserve">par : HARUN YAHYA</w:t>
      </w:r>
    </w:p>
    <w:p>
      <w:pPr/>
      <w:r>
        <w:rPr>
          <w:rFonts w:ascii="Arial" w:hAnsi="Arial" w:eastAsia="Arial" w:cs="Arial"/>
          <w:sz w:val="24"/>
          <w:szCs w:val="24"/>
          <w:b w:val="0"/>
          <w:bCs w:val="0"/>
        </w:rPr>
        <w:t xml:space="preserve">Dans le Coran, Dieu a souligné la perfection morale atteinte par le Prophète en ces termes:</w:t>
      </w:r>
    </w:p>
    <w:p>
      <w:pPr/>
      <w:r>
        <w:rPr>
          <w:rFonts w:ascii="Arial" w:hAnsi="Arial" w:eastAsia="Arial" w:cs="Arial"/>
          <w:sz w:val="24"/>
          <w:szCs w:val="24"/>
          <w:b w:val="0"/>
          <w:bCs w:val="0"/>
        </w:rPr>
        <w:t xml:space="preserve">Noun. Par la plume et ce qu’ils écrivent! Tu (Mohammad) n’est pas, par la grâce de ton Seigneur, un possédé. Et il y aura pour toi certes, une récompense jamais interrompue. Et tu es certes, d’une moralité imminente. Tu verras et ils verront, qui d’entre vous a perdu la raison. C’est ton Seigneur qui connaît mieux ceux qui s’égarent de Son chemin, et Il connaît mieux ceux qui suivent la bonne voie. (Sourate al-Qalam: 1-7)</w:t>
      </w:r>
    </w:p>
    <w:p>
      <w:pPr/>
      <w:r>
        <w:rPr>
          <w:rFonts w:ascii="Arial" w:hAnsi="Arial" w:eastAsia="Arial" w:cs="Arial"/>
          <w:sz w:val="24"/>
          <w:szCs w:val="24"/>
          <w:b w:val="0"/>
          <w:bCs w:val="0"/>
        </w:rPr>
        <w:t xml:space="preserve">Dieu révèle également dans ce verset que le Prophète œuvrait inlassablement dans Sa voie, ce qui montre qu’il faisait toujours preuve d’une attitude convenable et ne s’écartait jamais de la voie de Dieu.</w:t>
      </w:r>
    </w:p>
    <w:p>
      <w:pPr/>
      <w:r>
        <w:rPr>
          <w:rFonts w:ascii="Arial" w:hAnsi="Arial" w:eastAsia="Arial" w:cs="Arial"/>
          <w:sz w:val="24"/>
          <w:szCs w:val="24"/>
          <w:b w:val="0"/>
          <w:bCs w:val="0"/>
        </w:rPr>
        <w:t xml:space="preserve">Comme l’attestent les propos du Prophète “Le meilleur croyant est celui qui a les meilleures manières”4, la moralité est l’une des composantes essentielles de la foi. C’est donc un devoir religieux que d’en apprendre les meilleurs exemples et de les mettre ensuite en application.</w:t>
      </w:r>
    </w:p>
    <w:p>
      <w:pPr/>
      <w:r>
        <w:rPr>
          <w:rFonts w:ascii="Arial" w:hAnsi="Arial" w:eastAsia="Arial" w:cs="Arial"/>
          <w:sz w:val="24"/>
          <w:szCs w:val="24"/>
          <w:b w:val="0"/>
          <w:bCs w:val="0"/>
        </w:rPr>
        <w:t xml:space="preserve">Ce chapitre sera l’occasion de détailler un certain nombre d’exemples reflétant cette vertu tant recommandée par le Prophète.</w:t>
      </w:r>
    </w:p>
    <w:p>
      <w:pPr>
        <w:pStyle w:val="Heading2"/>
      </w:pPr>
      <w:bookmarkStart w:id="1" w:name="_Toc1"/>
      <w:r>
        <w:t>Le Prophète ne mettait en pratique que ce qui lui avait été révélé</w:t>
      </w:r>
      <w:bookmarkEnd w:id="1"/>
    </w:p>
    <w:p>
      <w:pPr/>
      <w:r>
        <w:rPr>
          <w:rFonts w:ascii="Arial" w:hAnsi="Arial" w:eastAsia="Arial" w:cs="Arial"/>
          <w:sz w:val="24"/>
          <w:szCs w:val="24"/>
          <w:b w:val="0"/>
          <w:bCs w:val="0"/>
        </w:rPr>
        <w:t xml:space="preserve">L’une des caractéristiques les plus importantes du Prophète, souvent soulignée dans le Coran, est qu’il faisait toujours ce que Dieu lui demandait, sans se soucier de ce que les autres pouvaient en penser. A` l’époque, les dignitaires et grands personnages des autres religions attendaient de lui qu’il édictât des lois qui seraient à leur avantage. Mais bien qu’ils fussent nombreux et puissants, le Prophète se conformait scrupuleusement aux commandements de Dieu et au Coran. Dieu nous informe de ce point dans le verset suivant:</w:t>
      </w:r>
    </w:p>
    <w:p>
      <w:pPr/>
      <w:r>
        <w:rPr>
          <w:rFonts w:ascii="Arial" w:hAnsi="Arial" w:eastAsia="Arial" w:cs="Arial"/>
          <w:sz w:val="24"/>
          <w:szCs w:val="24"/>
          <w:b w:val="0"/>
          <w:bCs w:val="0"/>
        </w:rPr>
        <w:t xml:space="preserve">Et quand leur sont récités Nos versets en toute clarté, ceux qui n’espèrent pas nous rencontrer disent: “Apporte un Coran autre que celui-ci” ou bien “Change-le”. Dis: “Il ne m’appartient pas de le changer de mon propre chef. Je ne fais que suivre ce qui m’est révélé. Je crains, si je désobéis à mon Seigneur, le châtiment d’un jour terrible.” Dis: “Si Dieu avait voulu, je ne vous l’aurais pas récité et Il ne vous l’aurait pas non plus fait connaître. Je suis bien resté, avant cela, une longue période parmi vous. Ne raisonnez-vous donc pas?” (Sourate Yunus: 15-16)</w:t>
      </w:r>
    </w:p>
    <w:p>
      <w:pPr/>
      <w:r>
        <w:rPr>
          <w:rFonts w:ascii="Arial" w:hAnsi="Arial" w:eastAsia="Arial" w:cs="Arial"/>
          <w:sz w:val="24"/>
          <w:szCs w:val="24"/>
          <w:b w:val="0"/>
          <w:bCs w:val="0"/>
        </w:rPr>
        <w:t xml:space="preserve">Voilà les versets de Dieu, que Nous te (Mohammad) récitons avec la vérité.</w:t>
      </w:r>
    </w:p>
    <w:p>
      <w:pPr/>
      <w:r>
        <w:rPr>
          <w:rFonts w:ascii="Arial" w:hAnsi="Arial" w:eastAsia="Arial" w:cs="Arial"/>
          <w:sz w:val="24"/>
          <w:szCs w:val="24"/>
          <w:b w:val="0"/>
          <w:bCs w:val="0"/>
        </w:rPr>
        <w:t xml:space="preserve">Et tu es, certes, parmi les envoyes.</w:t>
      </w:r>
    </w:p>
    <w:p>
      <w:pPr/>
      <w:r>
        <w:rPr>
          <w:rFonts w:ascii="Arial" w:hAnsi="Arial" w:eastAsia="Arial" w:cs="Arial"/>
          <w:sz w:val="24"/>
          <w:szCs w:val="24"/>
          <w:b w:val="0"/>
          <w:bCs w:val="0"/>
        </w:rPr>
        <w:t xml:space="preserve">(Sourate al-Baqara: 252)</w:t>
      </w:r>
    </w:p>
    <w:p>
      <w:pPr/>
      <w:r>
        <w:rPr>
          <w:rFonts w:ascii="Arial" w:hAnsi="Arial" w:eastAsia="Arial" w:cs="Arial"/>
          <w:sz w:val="24"/>
          <w:szCs w:val="24"/>
          <w:b w:val="0"/>
          <w:bCs w:val="0"/>
        </w:rPr>
        <w:t xml:space="preserve">Dans maints versets du Coran, Dieu met en garde le Prophète contre l’attitude de son peuple, par exemple ici:</w:t>
      </w:r>
    </w:p>
    <w:p>
      <w:pPr/>
      <w:r>
        <w:rPr>
          <w:rFonts w:ascii="Arial" w:hAnsi="Arial" w:eastAsia="Arial" w:cs="Arial"/>
          <w:sz w:val="24"/>
          <w:szCs w:val="24"/>
          <w:b w:val="0"/>
          <w:bCs w:val="0"/>
        </w:rPr>
        <w:t xml:space="preserve">Et sur toi (Mohammad) Nous avons fait descendre le Livre avec la vérité, pour confirmer le Livre qui était là avant lui et pour prévaloir sur lui. Juge donc parmi eux d’après ce que Dieu a fait descendre. Ne suis pas leurs passions, loin de la vérité qui t’est venue. A` chacun de vous Nous avons assigné une législation et un plan à suivre. Si Dieu avait voulu, certes Il aurait fait de vous tous une seule communauté. Mais Il veut vous éprouver en ce qu’Il vous donne. Concurrencez donc dans les bonnes œuvres. C’est vers Dieu qu’est votre retour à tous; alors Il vous informera sur ce en quoi vous divergiez. Juge alors parmi eux d’après ce que Dieu a fait descendre. Ne suis pas leurs passions, et prends garde qu’ils ne tentent de t’éloigner d’une partie de ce que Dieu t’a révélé. Et puis, s’ils refusent (le jugement révélé) sache que Dieu veut les affliger [ici-bas] pour une partie de leurs péchés. Beaucoup de gens, certes, sont des pervers. (Sourate al-Ma’ida: 48-49)</w:t>
      </w:r>
    </w:p>
    <w:p>
      <w:pPr/>
      <w:r>
        <w:rPr>
          <w:rFonts w:ascii="Arial" w:hAnsi="Arial" w:eastAsia="Arial" w:cs="Arial"/>
          <w:sz w:val="24"/>
          <w:szCs w:val="24"/>
          <w:b w:val="0"/>
          <w:bCs w:val="0"/>
        </w:rPr>
        <w:t xml:space="preserve">Le Prophète répétait avec insistance à son peuple qu’il fallait se borner à exécuter ce que Dieu lui avait révélé. On lit ainsi dans un verset évoquant la moralité supérieure qui était celle du Prophète:</w:t>
      </w:r>
    </w:p>
    <w:p>
      <w:pPr/>
      <w:r>
        <w:rPr>
          <w:rFonts w:ascii="Arial" w:hAnsi="Arial" w:eastAsia="Arial" w:cs="Arial"/>
          <w:sz w:val="24"/>
          <w:szCs w:val="24"/>
          <w:b w:val="0"/>
          <w:bCs w:val="0"/>
        </w:rPr>
        <w:t xml:space="preserve">Hamid Aytac. Une inscription calligraphique dans le style celi thuluth. Dans un hadith, le Prophète a déclaré que les hommes les meilleurs sont ceux qui sont les plus utiles aux autres.</w:t>
      </w:r>
    </w:p>
    <w:p>
      <w:pPr/>
      <w:r>
        <w:rPr>
          <w:rFonts w:ascii="Arial" w:hAnsi="Arial" w:eastAsia="Arial" w:cs="Arial"/>
          <w:sz w:val="24"/>
          <w:szCs w:val="24"/>
          <w:b w:val="0"/>
          <w:bCs w:val="0"/>
        </w:rPr>
        <w:t xml:space="preserve">Dis-[leur]: “Je ne vous dis pas que je détiens les trésors de Dieu, ni que je connais l’inconnaissable, et je ne vous dis pas que je suis un ange. Je ne fais que suivre ce qui m’est révélé.” Dis: “Est-ce que sont égaux l’aveugle et celui qui voit? Ne réfléchissez-vous donc pas?” (Sourate al-An’am: 50)</w:t>
      </w:r>
    </w:p>
    <w:p>
      <w:pPr/>
      <w:r>
        <w:rPr>
          <w:rFonts w:ascii="Arial" w:hAnsi="Arial" w:eastAsia="Arial" w:cs="Arial"/>
          <w:sz w:val="24"/>
          <w:szCs w:val="24"/>
          <w:b w:val="0"/>
          <w:bCs w:val="0"/>
        </w:rPr>
        <w:t xml:space="preserve">Fort de cette détermination et de cette constance dans la voie de Dieu, le Prophète prêchait la vraie religion de la façon la meilleure et la plus convenable. Une rapide comparaison entre le Prophète et le commun des hommes nous permettra de mieux comprendre ses qualités extraordinaires. La plupart des hommes, hier comme aujourd’hui, sont consumés par leurs désirs, aspirations et passions. Même si la grande majorité croit en la religion, elle reste incapable de surmonter ces obsessions. Au lieu de renoncer à leurs désirs, les gens préfèrent leur sacrifier leurs obligations religieuses. Ainsi, ils manquent à certaines d’entre elles par souci de ce que leurs conjoints, proches et amis peuvent en dire. Ou bien encore ils s’avèrent incapables de renoncer à des habitudes qui sont incompatibles avec la religion. Aussi se mettent-ils à interpréter la religion selon leurs propres intérêts, acceptent les règles qui leur conviennent et rejettent celles qui les dérangent.</w:t>
      </w:r>
    </w:p>
    <w:p>
      <w:pPr/>
      <w:r>
        <w:rPr>
          <w:rFonts w:ascii="Arial" w:hAnsi="Arial" w:eastAsia="Arial" w:cs="Arial"/>
          <w:sz w:val="24"/>
          <w:szCs w:val="24"/>
          <w:b w:val="0"/>
          <w:bCs w:val="0"/>
        </w:rPr>
        <w:t xml:space="preserve">Le Prophète n’a jamais fait de concessions pour plaire au peuple. Il a transmis le Coran à l’humanité sans introduire d’altération dans la parole divine, ni prendre en compte ses intérêts personnels. Il agissait simplement dans la crainte de Dieu. Dieu évoque la piété (taqwa) du Prophète dans le Coran:</w:t>
      </w:r>
    </w:p>
    <w:p>
      <w:pPr/>
      <w:r>
        <w:rPr>
          <w:rFonts w:ascii="Arial" w:hAnsi="Arial" w:eastAsia="Arial" w:cs="Arial"/>
          <w:sz w:val="24"/>
          <w:szCs w:val="24"/>
          <w:b w:val="0"/>
          <w:bCs w:val="0"/>
        </w:rPr>
        <w:t xml:space="preserve">Par l’étoile à son déclin! Votre compagnon ne s’est pas égaré et n’a pas été induit en erreur et il ne prononce rien sous l’effet de la passion; ce n’est rien d’autre qu’une révélation inspirée, que lui a enseigné [L’Ange Gabriel] à la force prodigieuse, doué de sagacité; c’est alors qu’il se montra sous sa forme réelle [angélique]. (Sourate an-Najm: 1-6)</w:t>
      </w:r>
    </w:p>
    <w:p>
      <w:pPr/>
      <w:r>
        <w:rPr>
          <w:rFonts w:ascii="Arial" w:hAnsi="Arial" w:eastAsia="Arial" w:cs="Arial"/>
          <w:sz w:val="24"/>
          <w:szCs w:val="24"/>
          <w:b w:val="0"/>
          <w:bCs w:val="0"/>
        </w:rPr>
        <w:t xml:space="preserve">Et quel pire injuste que celui qui forge un mensonge contre Dieu? Ceux-là seront présentés à leur Seigneur, et les témoins (les anges) diront: “Voilà ceux qui ont menti contre leur Seigneur.” Que la malédiction de Dieu (frappe) les injustes (Sourate Hud: 18)</w:t>
      </w:r>
    </w:p>
    <w:p>
      <w:pPr/>
      <w:r>
        <w:rPr>
          <w:rFonts w:ascii="Arial" w:hAnsi="Arial" w:eastAsia="Arial" w:cs="Arial"/>
          <w:sz w:val="24"/>
          <w:szCs w:val="24"/>
          <w:b w:val="0"/>
          <w:bCs w:val="0"/>
        </w:rPr>
        <w:t xml:space="preserve">Et sachez que le Messager de Dieu est parmi vous. S’il vous obéissait dans maintes affaires, vous seriez en difficulté. Mais Dieu vous a fait aimer la foi et l’a embellie dans vos cœurs et vous a fait détester la mécréance, la perversité et la désobéissance. Ceux-là sont les bien dirigés. (Sourate al-Hujurat: 7)</w:t>
      </w:r>
    </w:p>
    <w:p>
      <w:pPr>
        <w:pStyle w:val="Heading2"/>
      </w:pPr>
      <w:bookmarkStart w:id="2" w:name="_Toc2"/>
      <w:r>
        <w:t>La confiance du Prophète en Dieu: un exemple pour tous les hommes</w:t>
      </w:r>
      <w:bookmarkEnd w:id="2"/>
    </w:p>
    <w:p>
      <w:pPr/>
      <w:r>
        <w:rPr>
          <w:rFonts w:ascii="Arial" w:hAnsi="Arial" w:eastAsia="Arial" w:cs="Arial"/>
          <w:sz w:val="24"/>
          <w:szCs w:val="24"/>
          <w:b w:val="0"/>
          <w:bCs w:val="0"/>
        </w:rPr>
        <w:t xml:space="preserve">Le Prophète a traversé maintes situations éprouvantes qui ont été décrites dans le Coran et qui démontrent sa résignation et sa soumission à Dieu. Les paroles du Prophète, lorsque son compagnon et lui étaient cachés dans une grotte, après leur départ de la Mecque, sont l’un des exemples les plus éloquents de cette soumission. Le Coran dit:</w:t>
      </w:r>
    </w:p>
    <w:p>
      <w:pPr/>
      <w:r>
        <w:rPr>
          <w:rFonts w:ascii="Arial" w:hAnsi="Arial" w:eastAsia="Arial" w:cs="Arial"/>
          <w:sz w:val="24"/>
          <w:szCs w:val="24"/>
          <w:b w:val="0"/>
          <w:bCs w:val="0"/>
        </w:rPr>
        <w:t xml:space="preserve">Si vous ne lui portez pas secours... Dieu l’a déjà secouru, lorsque ceux qui avaient mécru l’avaient banni, deuxième de deux. Quand ils étaient dans la grotte et qu’il disait à son compagnon: “Ne t’afflige pas, car Dieu est avec nous.” Dieu fit alors descendre sur lui Sa sérénité [“Sa sakina”] et le soutint de soldats (anges) que vous ne voyiez pas, et Il abaissa ainsi la parole des mécréants, tandis que la parole de Dieu eut le dessus. Et Dieu est Puissant et Sage. (Sourate at-Tawba: 40)</w:t>
      </w:r>
    </w:p>
    <w:p>
      <w:pPr/>
      <w:r>
        <w:rPr>
          <w:rFonts w:ascii="Arial" w:hAnsi="Arial" w:eastAsia="Arial" w:cs="Arial"/>
          <w:sz w:val="24"/>
          <w:szCs w:val="24"/>
          <w:b w:val="0"/>
          <w:bCs w:val="0"/>
        </w:rPr>
        <w:t xml:space="preserve">Quelle qu’ait été la situation, le Prophète s’est toujours soumis à Dieu, conscient qu’il y a beauté et bonté dans tout ce qu’Il crée. Ces mots que le Prophète a adressés à son peuple, ainsi que le relate le Coran, reflètent très clairement sa profonde soumission:</w:t>
      </w:r>
    </w:p>
    <w:p>
      <w:pPr/>
      <w:r>
        <w:rPr>
          <w:rFonts w:ascii="Arial" w:hAnsi="Arial" w:eastAsia="Arial" w:cs="Arial"/>
          <w:sz w:val="24"/>
          <w:szCs w:val="24"/>
          <w:b w:val="0"/>
          <w:bCs w:val="0"/>
        </w:rPr>
        <w:t xml:space="preserve">Qu’un bonheur t’atteigne, ça les afflige. Et que t’atteigne un malheur, ils disent: “Heureusement que nous avions pris d’avance nos précautions.” Et ils se détournent tout en exultant. Dis: “Rien ne nous atteindra, en dehors de ce que Dieu a prescrit pour nous. Il est notre Protecteur. C’est en Dieu que les croyants doivent mettre leur confiance.” (Sourate at-Tawba: 50-51)</w:t>
      </w:r>
    </w:p>
    <w:p>
      <w:pPr/>
      <w:r>
        <w:rPr>
          <w:rFonts w:ascii="Arial" w:hAnsi="Arial" w:eastAsia="Arial" w:cs="Arial"/>
          <w:sz w:val="24"/>
          <w:szCs w:val="24"/>
          <w:b w:val="0"/>
          <w:bCs w:val="0"/>
        </w:rPr>
        <w:t xml:space="preserve">Le Prophète, par sa soumission à Dieu, était un exemple pour tous les Musulmans, et il prévint les gens qu’ils n’auraient jamais le pouvoir d’altérer une chose qui venait de Dieu:</w:t>
      </w:r>
    </w:p>
    <w:p>
      <w:pPr/>
      <w:r>
        <w:rPr>
          <w:rFonts w:ascii="Arial" w:hAnsi="Arial" w:eastAsia="Arial" w:cs="Arial"/>
          <w:sz w:val="24"/>
          <w:szCs w:val="24"/>
          <w:b w:val="0"/>
          <w:bCs w:val="0"/>
        </w:rPr>
        <w:t xml:space="preserve">Toute chose a été décrétée par Dieu, même la capacité et l’incapacité.5</w:t>
      </w:r>
    </w:p>
    <w:p>
      <w:pPr/>
      <w:r>
        <w:rPr>
          <w:rFonts w:ascii="Arial" w:hAnsi="Arial" w:eastAsia="Arial" w:cs="Arial"/>
          <w:sz w:val="24"/>
          <w:szCs w:val="24"/>
          <w:b w:val="0"/>
          <w:bCs w:val="0"/>
        </w:rPr>
        <w:t xml:space="preserve">… Si tu demandes quelque chose, demande-le à Dieu, et si tu demandes de l’aide, que ce soit à Dieu. Sache que si les gens s’unissaient pour t’apporter un avantage, ils ne pourraient le faire que si Dieu l’a décrété pour toi, et que s’ils s’unissaient pour te nuire, ils ne le pourraient que si Dieu l’a décrété pour toi. Les plumes ont été retirées, et les pages sont sèches.6</w:t>
      </w:r>
    </w:p>
    <w:p>
      <w:pPr/>
      <w:r>
        <w:rPr>
          <w:rFonts w:ascii="Arial" w:hAnsi="Arial" w:eastAsia="Arial" w:cs="Arial"/>
          <w:sz w:val="24"/>
          <w:szCs w:val="24"/>
          <w:b w:val="0"/>
          <w:bCs w:val="0"/>
        </w:rPr>
        <w:t xml:space="preserve">Tout croyant qui reste fidèle à la sounna du Prophète doit affronter les épreuves qui l’atteindront avec la même soumission que lui et croire fermement qu’il y a beauté et bonté en toute chose. Nous ne devons pas oublier que le Prophète Mohammad, l’un des serviteurs de Dieu les plus déférents envers Lui, fut lui aussi soumis à de grandes épreuves et des situations difficiles.</w:t>
      </w:r>
    </w:p>
    <w:p>
      <w:pPr/>
      <w:r>
        <w:rPr>
          <w:rFonts w:ascii="Arial" w:hAnsi="Arial" w:eastAsia="Arial" w:cs="Arial"/>
          <w:sz w:val="24"/>
          <w:szCs w:val="24"/>
          <w:b w:val="0"/>
          <w:bCs w:val="0"/>
        </w:rPr>
        <w:t xml:space="preserve">Il y avait en effet des gens prêts à lui créer toutes sortes de problèmes au sein des communautés où il prêchait. Ils essayaient de conspirer contre lui en agissant avec hypocrisie. Les polythéistes refusaient d’abandonner la religion de leurs ancêtres, d’autres demandaient au Prophète de leur apporter un signe qui servirait leurs intérêts, d’autres encore ont essayé de le tuer, de l’arrêter ou de l’exiler, bref ils ont tout fait pour faire obstacle à sa mission.</w:t>
      </w:r>
    </w:p>
    <w:p>
      <w:pPr/>
      <w:r>
        <w:rPr>
          <w:rFonts w:ascii="Arial" w:hAnsi="Arial" w:eastAsia="Arial" w:cs="Arial"/>
          <w:sz w:val="24"/>
          <w:szCs w:val="24"/>
          <w:b w:val="0"/>
          <w:bCs w:val="0"/>
        </w:rPr>
        <w:t xml:space="preserve">Le Prophète était toujours patient envers les mécréants. Il continuait à transmettre la religion de Dieu et à enseigner le Coran aux Musulmans tout en les protégeant du danger. La source de sa détermination, de son succès et de son courage se trouvait dans sa foi inébranlable en Dieu, sa piété et sa soumission. Le Prophète a toujours su que Dieu était avec lui, même lorsqu’il était dans la grotte, et que toute situation était décrétée par Lui. Il était convaincu que toute chose venait de Dieu et que par conséquent l’issue serait toujours heureuse. Le hadith suivant nous donne un bon exemple de son sens de la soumission:</w:t>
      </w:r>
    </w:p>
    <w:p>
      <w:pPr/>
      <w:r>
        <w:rPr>
          <w:rFonts w:ascii="Arial" w:hAnsi="Arial" w:eastAsia="Arial" w:cs="Arial"/>
          <w:sz w:val="24"/>
          <w:szCs w:val="24"/>
          <w:b w:val="0"/>
          <w:bCs w:val="0"/>
        </w:rPr>
        <w:t xml:space="preserve">E'tranges sont les affaires du croyant: il y a un bien pour lui dans tout ce qui lui arrive, et ce n’est le cas de nul autre que le croyant, car s’il a l’occasion de se réjouir, il remercie [Dieu], et c’est donc un bien pour lui, et s’il est confronté à un problème et fait montre de résignation (et l’endure patiemment), il y a en cela un bien pour lui.7</w:t>
      </w:r>
    </w:p>
    <w:p>
      <w:pPr/>
      <w:r>
        <w:rPr>
          <w:rFonts w:ascii="Arial" w:hAnsi="Arial" w:eastAsia="Arial" w:cs="Arial"/>
          <w:sz w:val="24"/>
          <w:szCs w:val="24"/>
          <w:b w:val="0"/>
          <w:bCs w:val="0"/>
        </w:rPr>
        <w:t xml:space="preserve">Le Prophète faisait toujours de son mieux, quelle que soit la situation, conscient que l’issue dépendait de Dieu. Il avait pleine confiance en Lui. Pour le récompenser de sa soumission, Dieu lui accorda force et succès.</w:t>
      </w:r>
    </w:p>
    <w:p>
      <w:pPr/>
      <w:r>
        <w:rPr>
          <w:rFonts w:ascii="Arial" w:hAnsi="Arial" w:eastAsia="Arial" w:cs="Arial"/>
          <w:sz w:val="24"/>
          <w:szCs w:val="24"/>
          <w:b w:val="0"/>
          <w:bCs w:val="0"/>
        </w:rPr>
        <w:t xml:space="preserve">Dieu a exhorté le Prophète à être patient face à ceux qui lui cherchaient querelle, et il resta fidèle à cette prescription toute sa vie durant. Voici un verset à ce sujet:</w:t>
      </w:r>
    </w:p>
    <w:p>
      <w:pPr/>
      <w:r>
        <w:rPr>
          <w:rFonts w:ascii="Arial" w:hAnsi="Arial" w:eastAsia="Arial" w:cs="Arial"/>
          <w:sz w:val="24"/>
          <w:szCs w:val="24"/>
          <w:b w:val="0"/>
          <w:bCs w:val="0"/>
        </w:rPr>
        <w:t xml:space="preserve">Ils disent: “Obéissance!” Puis sitôt sortis de chez toi, une partie d’entre eux délibèrent au cours de la nuit de toute autre chose que ce qu’ils t’ont dit. [Cependant] Dieu enregistre ce qu’ils font la nuit. Pardonne-leur donc et place ta confiance en Dieu. Et Dieu suffit comme Protecteur. (Sourate an-Nisa’: 81)</w:t>
      </w:r>
    </w:p>
    <w:p>
      <w:pPr/>
      <w:r>
        <w:rPr>
          <w:rFonts w:ascii="Arial" w:hAnsi="Arial" w:eastAsia="Arial" w:cs="Arial"/>
          <w:sz w:val="24"/>
          <w:szCs w:val="24"/>
          <w:b w:val="0"/>
          <w:bCs w:val="0"/>
        </w:rPr>
        <w:t xml:space="preserve">Les paroles que Dieu enjoignit au Prophète de tenir dans une autre situation éprouvante révèlent également sa piété et sa soumission:</w:t>
      </w:r>
    </w:p>
    <w:p>
      <w:pPr/>
      <w:r>
        <w:rPr>
          <w:rFonts w:ascii="Arial" w:hAnsi="Arial" w:eastAsia="Arial" w:cs="Arial"/>
          <w:sz w:val="24"/>
          <w:szCs w:val="24"/>
          <w:b w:val="0"/>
          <w:bCs w:val="0"/>
        </w:rPr>
        <w:t xml:space="preserve">S’ils te contredisent, dis-leur: “Je me suis entièrement soumis à Dieu, moi et ceux qui m’ont suivi.” Et dis à ceux à qui le Livre a été donné, ainsi qu’aux illettrés: “Avez-vous embrassé l’Islam?” S’ils embrassent l’Islam, ils seront bien guidés. Mais, s’ils tournent le dos... Ton devoir n’est que la transmission (du message). Dieu, sur [Ses] serviteurs est Clairvoyant. (Sourate Al ‘Imran: 20)</w:t>
      </w:r>
    </w:p>
    <w:p>
      <w:pPr/>
      <w:r>
        <w:rPr>
          <w:rFonts w:ascii="Arial" w:hAnsi="Arial" w:eastAsia="Arial" w:cs="Arial"/>
          <w:sz w:val="24"/>
          <w:szCs w:val="24"/>
          <w:b w:val="0"/>
          <w:bCs w:val="0"/>
        </w:rPr>
        <w:t xml:space="preserve">Voici un commentaire du Prophète évoquant la récompense qui attend ceux qui font preuve de soumission:</w:t>
      </w:r>
    </w:p>
    <w:p>
      <w:pPr/>
      <w:r>
        <w:rPr>
          <w:rFonts w:ascii="Arial" w:hAnsi="Arial" w:eastAsia="Arial" w:cs="Arial"/>
          <w:sz w:val="24"/>
          <w:szCs w:val="24"/>
          <w:b w:val="0"/>
          <w:bCs w:val="0"/>
        </w:rPr>
        <w:t xml:space="preserve">Si vous vous en remettez complètement à Dieu, Il pourvoira à votre subsistance de la même façon qu’Il pourvoit à celle des oiseaux. Ils sortent le matin l’estomac vide et reviennent le soir rassasiés.8</w:t>
      </w:r>
    </w:p>
    <w:p>
      <w:pPr/>
      <w:r>
        <w:rPr>
          <w:rFonts w:ascii="Arial" w:hAnsi="Arial" w:eastAsia="Arial" w:cs="Arial"/>
          <w:sz w:val="24"/>
          <w:szCs w:val="24"/>
          <w:b w:val="0"/>
          <w:bCs w:val="0"/>
        </w:rPr>
        <w:t xml:space="preserve">Les propos et les actes du Prophète sont pour les croyants le meilleur modèle qui puisse exister. C’est pourquoi tout croyant qui se trouve confronté à une difficulté, quelle qu’elle soit, ou dans une situation déplaisante, doit méditer les versets du Coran et le fait que Dieu a créé toute chose, adopter la même attitude de soumission que le Prophète et accepter la destinée que Dieu lui a choisie.</w:t>
      </w:r>
    </w:p>
    <w:p>
      <w:pPr>
        <w:pStyle w:val="Heading2"/>
      </w:pPr>
      <w:bookmarkStart w:id="3" w:name="_Toc3"/>
      <w:r>
        <w:t>Le Prophète cherchait toujours à ne plaire qu’à Dieu, n’attendant rien d’autrui</w:t>
      </w:r>
      <w:bookmarkEnd w:id="3"/>
    </w:p>
    <w:p>
      <w:pPr/>
      <w:r>
        <w:rPr>
          <w:rFonts w:ascii="Arial" w:hAnsi="Arial" w:eastAsia="Arial" w:cs="Arial"/>
          <w:sz w:val="24"/>
          <w:szCs w:val="24"/>
          <w:b w:val="0"/>
          <w:bCs w:val="0"/>
        </w:rPr>
        <w:t xml:space="preserve">L’un des principes fondamentaux de l’Islam est qu’une personne doit fonder sa vie sur l’amour et la crainte de Dieu et remplir ses engagements avec pour seul objectif d’obtenir l’agrément de Dieu et d’accéder ainsi au paradis. Dans un verset, Dieu dit aux croyants: “Dis: “En vérité, ma salat, mes actes de dévotion, ma vie et ma mort appartiennent à Dieu, Seigneur de l’univers.” (Sourate al-An’am: 162)</w:t>
      </w:r>
    </w:p>
    <w:p>
      <w:pPr/>
      <w:r>
        <w:rPr>
          <w:rFonts w:ascii="Arial" w:hAnsi="Arial" w:eastAsia="Arial" w:cs="Arial"/>
          <w:sz w:val="24"/>
          <w:szCs w:val="24"/>
          <w:b w:val="0"/>
          <w:bCs w:val="0"/>
        </w:rPr>
        <w:t xml:space="preserve">Dans le verset qui suit, il est prescrit aux croyants de vivre leur religion pour Dieu exclusivement, à l’exclusion de tout autre objectif:</w:t>
      </w:r>
    </w:p>
    <w:p>
      <w:pPr/>
      <w:r>
        <w:rPr>
          <w:rFonts w:ascii="Arial" w:hAnsi="Arial" w:eastAsia="Arial" w:cs="Arial"/>
          <w:sz w:val="24"/>
          <w:szCs w:val="24"/>
          <w:b w:val="0"/>
          <w:bCs w:val="0"/>
        </w:rPr>
        <w:t xml:space="preserve">Sauf ceux qui se repentent, s’amendent, s’attachent fermement à Dieu, et Lui vouent une foi exclusive. Ceux-là seront avec les croyants. Et Dieu donnera aux croyants une énorme récompense.” (Sourate an-Nisa’: 146)</w:t>
      </w:r>
    </w:p>
    <w:p>
      <w:pPr/>
      <w:r>
        <w:rPr>
          <w:rFonts w:ascii="Arial" w:hAnsi="Arial" w:eastAsia="Arial" w:cs="Arial"/>
          <w:sz w:val="24"/>
          <w:szCs w:val="24"/>
          <w:b w:val="0"/>
          <w:bCs w:val="0"/>
        </w:rPr>
        <w:t xml:space="preserve">Toute personne qui reste fidèle à Dieu sait qu’il n’y a pas d’autre dieu que Dieu, consacre sa vie à gagner Son agrément et n’abdique jamais sa foi en Lui, prouvant par un tel comportement que sa foi est sincère.</w:t>
      </w:r>
    </w:p>
    <w:p>
      <w:pPr/>
      <w:r>
        <w:rPr>
          <w:rFonts w:ascii="Arial" w:hAnsi="Arial" w:eastAsia="Arial" w:cs="Arial"/>
          <w:sz w:val="24"/>
          <w:szCs w:val="24"/>
          <w:b w:val="0"/>
          <w:bCs w:val="0"/>
        </w:rPr>
        <w:t xml:space="preserve">Aucun croyant, s’il est sincère, ne cherche à gagner l’amour, la sympathie et la louange d’un autre que Dieu, dans ses actes et devoirs religieux.</w:t>
      </w:r>
    </w:p>
    <w:p>
      <w:pPr/>
      <w:r>
        <w:rPr>
          <w:rFonts w:ascii="Arial" w:hAnsi="Arial" w:eastAsia="Arial" w:cs="Arial"/>
          <w:sz w:val="24"/>
          <w:szCs w:val="24"/>
          <w:b w:val="0"/>
          <w:bCs w:val="0"/>
        </w:rPr>
        <w:t xml:space="preserve">Les plus beaux exemples de sincérité dans la foi nous ont été donnés par le Prophète Mohammad et les autres prophètes (paix sur eux tous).</w:t>
      </w:r>
    </w:p>
    <w:p>
      <w:pPr/>
      <w:r>
        <w:rPr>
          <w:rFonts w:ascii="Arial" w:hAnsi="Arial" w:eastAsia="Arial" w:cs="Arial"/>
          <w:sz w:val="24"/>
          <w:szCs w:val="24"/>
          <w:b w:val="0"/>
          <w:bCs w:val="0"/>
        </w:rPr>
        <w:t xml:space="preserve">Le Prophète ne cherchait que l’agrément de Dieu et passa sa vie à tout faire pour obtenir Sa miséricorde, Sa compassion et Son paradis, ne pensant jamais à son intérêt personnel, ou à des avantages mondains.</w:t>
      </w:r>
    </w:p>
    <w:p>
      <w:pPr/>
      <w:r>
        <w:rPr>
          <w:rFonts w:ascii="Arial" w:hAnsi="Arial" w:eastAsia="Arial" w:cs="Arial"/>
          <w:sz w:val="24"/>
          <w:szCs w:val="24"/>
          <w:b w:val="0"/>
          <w:bCs w:val="0"/>
        </w:rPr>
        <w:t xml:space="preserve">Dis: “Pour cela, je ne vous demande aucun salaire; et je ne suis pas un imposteur.” (Sourate Sad: 86)</w:t>
      </w:r>
    </w:p>
    <w:p>
      <w:pPr/>
      <w:r>
        <w:rPr>
          <w:rFonts w:ascii="Arial" w:hAnsi="Arial" w:eastAsia="Arial" w:cs="Arial"/>
          <w:sz w:val="24"/>
          <w:szCs w:val="24"/>
          <w:b w:val="0"/>
          <w:bCs w:val="0"/>
        </w:rPr>
        <w:t xml:space="preserve">Dis: “Ce que je vous demande comme salaire, c’est pour vous-mêmes. Car mon salaire n’incombe qu’à Dieu. Il est Témoin de toute chose.” (Sourate Saba’: 47)</w:t>
      </w:r>
    </w:p>
    <w:p>
      <w:pPr/>
      <w:r>
        <w:rPr>
          <w:rFonts w:ascii="Arial" w:hAnsi="Arial" w:eastAsia="Arial" w:cs="Arial"/>
          <w:sz w:val="24"/>
          <w:szCs w:val="24"/>
          <w:b w:val="0"/>
          <w:bCs w:val="0"/>
        </w:rPr>
        <w:t xml:space="preserve">Ensuite, Nous envoyâmes successivement Nos messagers. Chaque fois qu’un messager se présentait à sa communauté, ils le traitaient de menteur. Et Nous les fîmes se succéder les unes aux autres (dans la destruction), et Nous en fîmes des thémes de récits légendaires. Que disparaissent à jamais les gens qui ne croient pas! (Sourate al-Muminun: 44)</w:t>
      </w:r>
    </w:p>
    <w:p>
      <w:pPr>
        <w:pStyle w:val="Heading2"/>
      </w:pPr>
      <w:bookmarkStart w:id="4" w:name="_Toc4"/>
      <w:r>
        <w:t>La patience dont faisait preuve le Prophète face aux difficultés</w:t>
      </w:r>
      <w:bookmarkEnd w:id="4"/>
    </w:p>
    <w:p>
      <w:pPr/>
      <w:r>
        <w:rPr>
          <w:rFonts w:ascii="Arial" w:hAnsi="Arial" w:eastAsia="Arial" w:cs="Arial"/>
          <w:sz w:val="24"/>
          <w:szCs w:val="24"/>
          <w:b w:val="0"/>
          <w:bCs w:val="0"/>
        </w:rPr>
        <w:t xml:space="preserve">Tout au long de sa mission, le Prophète Mohammad (pbsl) a dû faire face à toutes sortes de difficultés. Opposants et polythéistes, issus de son propre peuple, l’injuriaient copieusement, allant jusqu’à le traiter de fou ou de magicien. D’autres voulaient le tuer et ourdirent d’ailleurs des complots à cette fin. Malgré tout, le Prophète essayait d’enseigner les leçons du Coran à des individus issus de milieux variés et de leur inculquer ainsi une morale et un comportement vertueux.</w:t>
      </w:r>
    </w:p>
    <w:p>
      <w:pPr/>
      <w:r>
        <w:rPr>
          <w:rFonts w:ascii="Arial" w:hAnsi="Arial" w:eastAsia="Arial" w:cs="Arial"/>
          <w:sz w:val="24"/>
          <w:szCs w:val="24"/>
          <w:b w:val="0"/>
          <w:bCs w:val="0"/>
        </w:rPr>
        <w:t xml:space="preserve">Comme le montrent les versets du Coran, certaines personnes n’avaient aucun rudiment de bonnes manières, pour la simple raison qu’il n’avait jamais traversé leurs esprits qu’ils pourraient avoir affaire à quelqu’un qui possédait une morale hors du commun. Le Prophète affichait la plus grande patience dans ces cas-là, se tournant vers Dieu et implorant Son secours en toutes circonstances, et encourageant les croyants à la patience et à la soumission.</w:t>
      </w:r>
    </w:p>
    <w:p>
      <w:pPr/>
      <w:r>
        <w:rPr>
          <w:rFonts w:ascii="Arial" w:hAnsi="Arial" w:eastAsia="Arial" w:cs="Arial"/>
          <w:sz w:val="24"/>
          <w:szCs w:val="24"/>
          <w:b w:val="0"/>
          <w:bCs w:val="0"/>
        </w:rPr>
        <w:t xml:space="preserve">Dans maints versets du Coran, Dieu conseille la patience au Prophète en dépit des propos tenus par les mécréants:</w:t>
      </w:r>
    </w:p>
    <w:p>
      <w:pPr/>
      <w:r>
        <w:rPr>
          <w:rFonts w:ascii="Arial" w:hAnsi="Arial" w:eastAsia="Arial" w:cs="Arial"/>
          <w:sz w:val="24"/>
          <w:szCs w:val="24"/>
          <w:b w:val="0"/>
          <w:bCs w:val="0"/>
        </w:rPr>
        <w:t xml:space="preserve">Endure donc ce qu’ils disent: et célèbre la louange de ton Seigneur avant le lever du soleil et avant [son] coucher. (Sourate Qaf: 39)</w:t>
      </w:r>
    </w:p>
    <w:p>
      <w:pPr/>
      <w:r>
        <w:rPr>
          <w:rFonts w:ascii="Arial" w:hAnsi="Arial" w:eastAsia="Arial" w:cs="Arial"/>
          <w:sz w:val="24"/>
          <w:szCs w:val="24"/>
          <w:b w:val="0"/>
          <w:bCs w:val="0"/>
        </w:rPr>
        <w:t xml:space="preserve">Que ce qu’ils disent ne t’afflige pas. La puissance toute entière appartient à Dieu. C’est Lui qui est l’Audiant, l’Omniscient. (Sourate Yunus: 65)</w:t>
      </w:r>
    </w:p>
    <w:p>
      <w:pPr/>
      <w:r>
        <w:rPr>
          <w:rFonts w:ascii="Arial" w:hAnsi="Arial" w:eastAsia="Arial" w:cs="Arial"/>
          <w:sz w:val="24"/>
          <w:szCs w:val="24"/>
          <w:b w:val="0"/>
          <w:bCs w:val="0"/>
        </w:rPr>
        <w:t xml:space="preserve">Et Nous savons certes que ta poitrine se serre, à cause de ce qu’ils disent. (Sourate al-Hijr: 97)</w:t>
      </w:r>
    </w:p>
    <w:p>
      <w:pPr/>
      <w:r>
        <w:rPr>
          <w:rFonts w:ascii="Arial" w:hAnsi="Arial" w:eastAsia="Arial" w:cs="Arial"/>
          <w:sz w:val="24"/>
          <w:szCs w:val="24"/>
          <w:b w:val="0"/>
          <w:bCs w:val="0"/>
        </w:rPr>
        <w:t xml:space="preserve">Il se peut que tu négliges une partie de ce qui t’est révélé, et que ta poitrine s’en sente compressée; parce qu’ils disent: “Que n’a-t-on fait descendre sur lui un trésor?” Ou bien: “Que n’est-il venu un ange en sa compagnie?” – Tu n’es qu’un avertisseur. Et Dieu est le Protecteur de toute chose. (Sourate Hud: 12)</w:t>
      </w:r>
    </w:p>
    <w:p>
      <w:pPr/>
      <w:r>
        <w:rPr>
          <w:rFonts w:ascii="Arial" w:hAnsi="Arial" w:eastAsia="Arial" w:cs="Arial"/>
          <w:sz w:val="24"/>
          <w:szCs w:val="24"/>
          <w:b w:val="0"/>
          <w:bCs w:val="0"/>
        </w:rPr>
        <w:t xml:space="preserve">Les croyants doivent se rappeler les situations face auxquelles le Messager de Dieu se montrait patient et prendre exemple sur lui quand ils sont confrontés à leurs propres difficultés. Ceux qui se mettent à désespérer face au moindre problème, se montrant incapables de supporter la plus petite objection, arrêtant de prêcher la religion de Dieu et perdant espoir quand leurs affaires vont mal, doivent prendre conscience qu’un tel comportement est incompatible avec le Livre saint de Dieu ainsi qu’avec les dires et les actes du Prophète. Les croyants doivent toujours être patients, prendre Dieu comme secoureur et Le remercier et adopter la morale sublime du Prophète, et espérer la miséricorde, la compassion et le paradis de notre Seigneur.</w:t>
      </w:r>
    </w:p>
    <w:p>
      <w:pPr/>
      <w:r>
        <w:rPr>
          <w:rFonts w:ascii="Arial" w:hAnsi="Arial" w:eastAsia="Arial" w:cs="Arial"/>
          <w:sz w:val="24"/>
          <w:szCs w:val="24"/>
          <w:b w:val="0"/>
          <w:bCs w:val="0"/>
        </w:rPr>
        <w:t xml:space="preserve">Qu’est-ce qui a donc empêché les gens de croire, lorsque le guide leur est venu, ainsi que de demander pardon à leur Seigneur si ce n’est qu’ils veulent subir le sort des anciens, ou se trouver face à face avec le châtiment. (Sourate al-Kahf: 55)</w:t>
      </w:r>
    </w:p>
    <w:p>
      <w:pPr>
        <w:pStyle w:val="Heading2"/>
      </w:pPr>
      <w:bookmarkStart w:id="5" w:name="_Toc5"/>
      <w:r>
        <w:t>Le Prophète était toujours tolérant envers les gens autour de lui</w:t>
      </w:r>
      <w:bookmarkEnd w:id="5"/>
    </w:p>
    <w:p>
      <w:pPr/>
      <w:r>
        <w:rPr>
          <w:rFonts w:ascii="Arial" w:hAnsi="Arial" w:eastAsia="Arial" w:cs="Arial"/>
          <w:sz w:val="24"/>
          <w:szCs w:val="24"/>
          <w:b w:val="0"/>
          <w:bCs w:val="0"/>
        </w:rPr>
        <w:t xml:space="preserve">Comme nous l’avons vu, le Prophète était entouré de gens aux caractères et idées variés. Tout au long de sa vie cependant il témoigna de l’intérêt envers chacun, les avertissant de leurs erreurs et défaillances, et essayant de les éduquer dans tous les domaines, aussi bien ceux de la propreté que celui des questions de foi. Cette attitude faite de compassion, de tolérance, de compréhension et de patience, fut la voie qui fit naître dans les cœurs un profond amour pour l’Islam et le Prophète. Dieu décrit cette attitude cordiale adoptée par le Prophète envers son entourage dans le Coran:</w:t>
      </w:r>
    </w:p>
    <w:p>
      <w:pPr/>
      <w:r>
        <w:rPr>
          <w:rFonts w:ascii="Arial" w:hAnsi="Arial" w:eastAsia="Arial" w:cs="Arial"/>
          <w:sz w:val="24"/>
          <w:szCs w:val="24"/>
          <w:b w:val="0"/>
          <w:bCs w:val="0"/>
        </w:rPr>
        <w:t xml:space="preserve">C’est par quelque miséricorde de la part de Dieu que tu (Mohammad) as été si doux envers eux! Mais si tu avais été rude, au cœur dur, ils se seraient enfuis de ton entourage. Pardonne-leur donc, et implore pour eux le pardon (de Dieu)… (Sourate Al ‘Imran: 159)</w:t>
      </w:r>
    </w:p>
    <w:p>
      <w:pPr/>
      <w:r>
        <w:rPr>
          <w:rFonts w:ascii="Arial" w:hAnsi="Arial" w:eastAsia="Arial" w:cs="Arial"/>
          <w:sz w:val="24"/>
          <w:szCs w:val="24"/>
          <w:b w:val="0"/>
          <w:bCs w:val="0"/>
        </w:rPr>
        <w:t xml:space="preserve">Collection G. Mesara. Un verset du Coran dans le style calligraphique Esma-i Nebi: "Et Nous ne t'avons envoyé que comme une miséricorde pour l'univers."</w:t>
      </w:r>
    </w:p>
    <w:p>
      <w:pPr/>
      <w:r>
        <w:rPr>
          <w:rFonts w:ascii="Arial" w:hAnsi="Arial" w:eastAsia="Arial" w:cs="Arial"/>
          <w:sz w:val="24"/>
          <w:szCs w:val="24"/>
          <w:b w:val="0"/>
          <w:bCs w:val="0"/>
        </w:rPr>
        <w:t xml:space="preserve">(Sourate al-Anbiya': 107)</w:t>
      </w:r>
    </w:p>
    <w:p>
      <w:pPr/>
      <w:r>
        <w:rPr>
          <w:rFonts w:ascii="Arial" w:hAnsi="Arial" w:eastAsia="Arial" w:cs="Arial"/>
          <w:sz w:val="24"/>
          <w:szCs w:val="24"/>
          <w:b w:val="0"/>
          <w:bCs w:val="0"/>
        </w:rPr>
        <w:t xml:space="preserve">Dans un autre verset, Dieu indique au Prophète la façon dont il devrait se comporter envers ceux qui l’entourent:</w:t>
      </w:r>
    </w:p>
    <w:p>
      <w:pPr/>
      <w:r>
        <w:rPr>
          <w:rFonts w:ascii="Arial" w:hAnsi="Arial" w:eastAsia="Arial" w:cs="Arial"/>
          <w:sz w:val="24"/>
          <w:szCs w:val="24"/>
          <w:b w:val="0"/>
          <w:bCs w:val="0"/>
        </w:rPr>
        <w:t xml:space="preserve">Nous savons mieux ce qu’ils disent. Tu n’as pas pour mission d’exercer sur eux une contrainte. Rappelle donc, par le Coran, à celui qui craint Ma menace. (Sourate Qaf: 45)</w:t>
      </w:r>
    </w:p>
    <w:p>
      <w:pPr/>
      <w:r>
        <w:rPr>
          <w:rFonts w:ascii="Arial" w:hAnsi="Arial" w:eastAsia="Arial" w:cs="Arial"/>
          <w:sz w:val="24"/>
          <w:szCs w:val="24"/>
          <w:b w:val="0"/>
          <w:bCs w:val="0"/>
        </w:rPr>
        <w:t xml:space="preserve">Le Prophète n’a jamais fait pression sur son entourage pour leur faire accepter la religion, ni ne leur a imposé de conditions. Au lieu de cela il a toujours employé la manière la plus conviviale pour leur parler.</w:t>
      </w:r>
    </w:p>
    <w:p>
      <w:pPr/>
      <w:r>
        <w:rPr>
          <w:rFonts w:ascii="Arial" w:hAnsi="Arial" w:eastAsia="Arial" w:cs="Arial"/>
          <w:sz w:val="24"/>
          <w:szCs w:val="24"/>
          <w:b w:val="0"/>
          <w:bCs w:val="0"/>
        </w:rPr>
        <w:t xml:space="preserve">Il a toujours soutenu la communauté des croyants grâce à sa forte conscience, et il était pour eux un grand bienfaiteur en toutes circonstances. C’est pour cela qu’à plusieurs occasions, le Prophète est désigné comme étant “notre compagnon”. (Sourate Saba’: 46, Sourate an-Najm: 2, Sourate at-Takwir: 22).</w:t>
      </w:r>
    </w:p>
    <w:p>
      <w:pPr/>
      <w:r>
        <w:rPr>
          <w:rFonts w:ascii="Arial" w:hAnsi="Arial" w:eastAsia="Arial" w:cs="Arial"/>
          <w:sz w:val="24"/>
          <w:szCs w:val="24"/>
          <w:b w:val="0"/>
          <w:bCs w:val="0"/>
        </w:rPr>
        <w:t xml:space="preserve">Ces croyants qui étaient capables de comprendre la conscience morale aiguë du Prophète considéraient qu’il était plus proche d’eux qu’aucun autre et adoptaient une attitude humble vis-à-vis de lui. Dans un verset, Dieu déclare:</w:t>
      </w:r>
    </w:p>
    <w:p>
      <w:pPr/>
      <w:r>
        <w:rPr>
          <w:rFonts w:ascii="Arial" w:hAnsi="Arial" w:eastAsia="Arial" w:cs="Arial"/>
          <w:sz w:val="24"/>
          <w:szCs w:val="24"/>
          <w:b w:val="0"/>
          <w:bCs w:val="0"/>
        </w:rPr>
        <w:t xml:space="preserve">Le Prophète a plus de droit sur les croyants qu’ils n’en ont sur eux-mêmes; et ses épouses sont leurs mères… (Sourate al-Ahzab: 6)</w:t>
      </w:r>
    </w:p>
    <w:p>
      <w:pPr/>
      <w:r>
        <w:rPr>
          <w:rFonts w:ascii="Arial" w:hAnsi="Arial" w:eastAsia="Arial" w:cs="Arial"/>
          <w:sz w:val="24"/>
          <w:szCs w:val="24"/>
          <w:b w:val="0"/>
          <w:bCs w:val="0"/>
        </w:rPr>
        <w:t xml:space="preserve">L’imam Ghazali, le grand savant Musulman, a résumé les principales caractéristiques de l’attitude du Prophète envers son entourage à partir des informations données par certains hadiths:</w:t>
      </w:r>
    </w:p>
    <w:p>
      <w:pPr/>
      <w:r>
        <w:rPr>
          <w:rFonts w:ascii="Arial" w:hAnsi="Arial" w:eastAsia="Arial" w:cs="Arial"/>
          <w:sz w:val="24"/>
          <w:szCs w:val="24"/>
          <w:b w:val="0"/>
          <w:bCs w:val="0"/>
        </w:rPr>
        <w:t xml:space="preserve">... Chacun pensait qu’il était celui que le Prophète honorait le plus. Quiconque venait à lui pouvait le rencontrer.</w:t>
      </w:r>
    </w:p>
    <w:p>
      <w:pPr/>
      <w:r>
        <w:rPr>
          <w:rFonts w:ascii="Arial" w:hAnsi="Arial" w:eastAsia="Arial" w:cs="Arial"/>
          <w:sz w:val="24"/>
          <w:szCs w:val="24"/>
          <w:b w:val="0"/>
          <w:bCs w:val="0"/>
        </w:rPr>
        <w:t xml:space="preserve">... Il avait coutume d’appeler ses compagnons par leurs petits noms avec respect, et en donnait à ceux qui n’en avaient pas.</w:t>
      </w:r>
    </w:p>
    <w:p>
      <w:pPr/>
      <w:r>
        <w:rPr>
          <w:rFonts w:ascii="Arial" w:hAnsi="Arial" w:eastAsia="Arial" w:cs="Arial"/>
          <w:sz w:val="24"/>
          <w:szCs w:val="24"/>
          <w:b w:val="0"/>
          <w:bCs w:val="0"/>
        </w:rPr>
        <w:t xml:space="preserve">... Il était très affectueux et aimable dans ses relations avec autrui.</w:t>
      </w:r>
    </w:p>
    <w:p>
      <w:pPr/>
      <w:r>
        <w:rPr>
          <w:rFonts w:ascii="Arial" w:hAnsi="Arial" w:eastAsia="Arial" w:cs="Arial"/>
          <w:sz w:val="24"/>
          <w:szCs w:val="24"/>
          <w:b w:val="0"/>
          <w:bCs w:val="0"/>
        </w:rPr>
        <w:t xml:space="preserve">... Personne n’élevait la voix en sa présence.”9</w:t>
      </w:r>
    </w:p>
    <w:p>
      <w:pPr/>
      <w:r>
        <w:rPr>
          <w:rFonts w:ascii="Arial" w:hAnsi="Arial" w:eastAsia="Arial" w:cs="Arial"/>
          <w:sz w:val="24"/>
          <w:szCs w:val="24"/>
          <w:b w:val="0"/>
          <w:bCs w:val="0"/>
        </w:rPr>
        <w:t xml:space="preserve">L’amour du Prophète pour l’humanité, sa bonté et sa compassion attiraient les gens de son entourage vers la vraie religion et allumaient dans leur cœur l’ardeur de la foi. C’est cette morale magnifique que tous les Musulmans devraient chercher à reproduire.</w:t>
      </w:r>
    </w:p>
    <w:p>
      <w:pPr/>
      <w:r>
        <w:rPr>
          <w:rFonts w:ascii="Arial" w:hAnsi="Arial" w:eastAsia="Arial" w:cs="Arial"/>
          <w:sz w:val="24"/>
          <w:szCs w:val="24"/>
          <w:b w:val="0"/>
          <w:bCs w:val="0"/>
        </w:rPr>
        <w:t xml:space="preserve">... Mais Dieu choisit pour Ses messagers qui ll veut. Croyez donc en Dieu et en Ses mesagers. Et si vous avez la foi et la piété, vous aurez alors une recompense enorme . (Sourate Al’Imran: 179)</w:t>
      </w:r>
    </w:p>
    <w:p>
      <w:pPr>
        <w:pStyle w:val="Heading2"/>
      </w:pPr>
      <w:bookmarkStart w:id="6" w:name="_Toc6"/>
      <w:r>
        <w:t>La justice exemplaire du Prophète</w:t>
      </w:r>
      <w:bookmarkEnd w:id="6"/>
    </w:p>
    <w:p>
      <w:pPr/>
      <w:r>
        <w:rPr>
          <w:rFonts w:ascii="Arial" w:hAnsi="Arial" w:eastAsia="Arial" w:cs="Arial"/>
          <w:sz w:val="24"/>
          <w:szCs w:val="24"/>
          <w:b w:val="0"/>
          <w:bCs w:val="0"/>
        </w:rPr>
        <w:t xml:space="preserve">Dans Ie Coran, Dieu commande aux croyants: “ô croyants! Observez strictement la justice et soyez des témoins (véridiques) comme Dieu l’ordonne, fût-ce contre vous-mêmes, contre vos père et mère ou proches parents. Qu’il s’agisse d’un riche ou d’un besogneux, Dieu a priorité sur eux deux (et Il est plus connaisseur de leur intérêt que vous). Ne suivez donc pas les passions, afin de ne pas dévier de la justice....” (Sourate an-Nisa’: 135)</w:t>
      </w:r>
    </w:p>
    <w:p>
      <w:pPr/>
      <w:r>
        <w:rPr>
          <w:rFonts w:ascii="Arial" w:hAnsi="Arial" w:eastAsia="Arial" w:cs="Arial"/>
          <w:sz w:val="24"/>
          <w:szCs w:val="24"/>
          <w:b w:val="0"/>
          <w:bCs w:val="0"/>
        </w:rPr>
        <w:t xml:space="preserve">A` travers les règles qu’il a enseignées aux Musulmans, son attitude juste et tolérante envers ceux qui étaient de religion, tribu ou race différentes, et son refus de distinguer le riche du pauvre, au nom d’une parfaite égalité, le Messager de Dieu s’est imposé comme un modèle incomparable pour toute l’humanité.</w:t>
      </w:r>
    </w:p>
    <w:p>
      <w:pPr/>
      <w:r>
        <w:rPr>
          <w:rFonts w:ascii="Arial" w:hAnsi="Arial" w:eastAsia="Arial" w:cs="Arial"/>
          <w:sz w:val="24"/>
          <w:szCs w:val="24"/>
          <w:b w:val="0"/>
          <w:bCs w:val="0"/>
        </w:rPr>
        <w:t xml:space="preserve">Alors, s’ils se détournent, dis: “Dieu me suffit. ll n’y a pas d’autre divinité que Lui. En Lui je place ma confiance; et ll est Seigneur du trône immense.</w:t>
      </w:r>
    </w:p>
    <w:p>
      <w:pPr/>
      <w:r>
        <w:rPr>
          <w:rFonts w:ascii="Arial" w:hAnsi="Arial" w:eastAsia="Arial" w:cs="Arial"/>
          <w:sz w:val="24"/>
          <w:szCs w:val="24"/>
          <w:b w:val="0"/>
          <w:bCs w:val="0"/>
        </w:rPr>
        <w:t xml:space="preserve">(Sourate at-Tawba: 129)</w:t>
      </w:r>
    </w:p>
    <w:p>
      <w:pPr/>
      <w:r>
        <w:rPr>
          <w:rFonts w:ascii="Arial" w:hAnsi="Arial" w:eastAsia="Arial" w:cs="Arial"/>
          <w:sz w:val="24"/>
          <w:szCs w:val="24"/>
          <w:b w:val="0"/>
          <w:bCs w:val="0"/>
        </w:rPr>
        <w:t xml:space="preserve">Dieu dit à Son Prophète dans un verset:</w:t>
      </w:r>
    </w:p>
    <w:p>
      <w:pPr/>
      <w:r>
        <w:rPr>
          <w:rFonts w:ascii="Arial" w:hAnsi="Arial" w:eastAsia="Arial" w:cs="Arial"/>
          <w:sz w:val="24"/>
          <w:szCs w:val="24"/>
          <w:b w:val="0"/>
          <w:bCs w:val="0"/>
        </w:rPr>
        <w:t xml:space="preserve">Ils sont attentifs au mensonge et voraces de gains illicites. S’ils viennent à toi, sois juge entre eux ou détourne-toi d’eux. Et si tu te détournes d’eux, jamais ils ne pourront te faire aucun mal. Et si tu juges, alors juge entre eux en équité. Car Dieu aime ceux qui jugent équitablement. (Sourate al-Ma’ida: 42)</w:t>
      </w:r>
    </w:p>
    <w:p>
      <w:pPr/>
      <w:r>
        <w:rPr>
          <w:rFonts w:ascii="Arial" w:hAnsi="Arial" w:eastAsia="Arial" w:cs="Arial"/>
          <w:sz w:val="24"/>
          <w:szCs w:val="24"/>
          <w:b w:val="0"/>
          <w:bCs w:val="0"/>
        </w:rPr>
        <w:t xml:space="preserve">w Le Prophète resta fidèle aux commandements de Dieu, malgré cet environnement hostile, et ne fit jamais de concessions dans son application de la justice. Il devint un exemple intemporel avec ces mots: “Mon Seigneur m’a commandé la justice…” (Sourate al-A’raf: 29)</w:t>
      </w:r>
    </w:p>
    <w:p>
      <w:pPr/>
      <w:r>
        <w:rPr>
          <w:rFonts w:ascii="Arial" w:hAnsi="Arial" w:eastAsia="Arial" w:cs="Arial"/>
          <w:sz w:val="24"/>
          <w:szCs w:val="24"/>
          <w:b w:val="0"/>
          <w:bCs w:val="0"/>
        </w:rPr>
        <w:t xml:space="preserve">Il y a un certain nombre d’anecdotes qui témoignent du sens de l’équité qui caractérisait le Prophète. Il vivait dans un endroit où se côtoyaient des gens de religions, langues, tribus et races différentes. Il leur était difficile de vivre en paix et sécurité et d’identifier les fauteurs de troubles. Il pouvait arriver qu’un groupe devienne agressif envers un autre, voire l’attaque à cause d’un mot ou d’un geste malheureux. Cependant, le sens de l’équité dont faisait preuve le Prophète était une source de paix et de sécurité pour les autres communautés, comme c’était le cas pour les Musulmans. Au temps du Prophète, les juifs, les chrétiens et les païens étaient traités équitablement. Le Prophète respectait scrupuleusement le verset “Pas de contrainte en religion…” (Sourate al-Baqara: 256), expliquant à chacun la vraie religion mais laissant les gens libres de faire leur choix.</w:t>
      </w:r>
    </w:p>
    <w:p>
      <w:pPr/>
      <w:r>
        <w:rPr>
          <w:rFonts w:ascii="Arial" w:hAnsi="Arial" w:eastAsia="Arial" w:cs="Arial"/>
          <w:sz w:val="24"/>
          <w:szCs w:val="24"/>
          <w:b w:val="0"/>
          <w:bCs w:val="0"/>
        </w:rPr>
        <w:t xml:space="preserve">Dans un autre verset, Dieu a indiqué au Prophète quel type de justice et de conciliation il devait mettre en œuvre envers les membres de confessions différentes:</w:t>
      </w:r>
    </w:p>
    <w:p>
      <w:pPr/>
      <w:r>
        <w:rPr>
          <w:rFonts w:ascii="Arial" w:hAnsi="Arial" w:eastAsia="Arial" w:cs="Arial"/>
          <w:sz w:val="24"/>
          <w:szCs w:val="24"/>
          <w:b w:val="0"/>
          <w:bCs w:val="0"/>
        </w:rPr>
        <w:t xml:space="preserve">Appelle donc (les gens) à cela; reste droit comme il t’a été commandé; ne suis pas leurs passions; et dis: “Je crois en tout ce que Dieu a fait descendre comme Livre, et il m’a été commandé d’être équitable entre vous. Dieu est notre Seigneur et votre Seigneur. A` nous nos œuvres et à vous vos œuvres. Aucun argument [ne peut trancher] entre nous et vous. Dieu nous regroupera tous. Et vers Lui est le retour.” (Sourate ash-Shura: 15)</w:t>
      </w:r>
    </w:p>
    <w:p>
      <w:pPr/>
      <w:r>
        <w:rPr>
          <w:rFonts w:ascii="Arial" w:hAnsi="Arial" w:eastAsia="Arial" w:cs="Arial"/>
          <w:sz w:val="24"/>
          <w:szCs w:val="24"/>
          <w:b w:val="0"/>
          <w:bCs w:val="0"/>
        </w:rPr>
        <w:t xml:space="preserve">Cette noble attitude du Prophète, en totale harmonie avec la moralité du Coran, devrait servir de modèle pour les relations interconfessionnelles aujourd’hui encore.</w:t>
      </w:r>
    </w:p>
    <w:p>
      <w:pPr/>
      <w:r>
        <w:rPr>
          <w:rFonts w:ascii="Arial" w:hAnsi="Arial" w:eastAsia="Arial" w:cs="Arial"/>
          <w:sz w:val="24"/>
          <w:szCs w:val="24"/>
          <w:b w:val="0"/>
          <w:bCs w:val="0"/>
        </w:rPr>
        <w:t xml:space="preserve">Et Nous n’avons envoyé avant toi que mangeaient de la nourriture et circulaient dans les marchés. Et Nous avons fait de certains d’entre vous une épreuve pour les autres –endurerez- vous avec constance? – Et ton Seigneur demeure Clair-voyant.</w:t>
      </w:r>
    </w:p>
    <w:p>
      <w:pPr/>
      <w:r>
        <w:rPr>
          <w:rFonts w:ascii="Arial" w:hAnsi="Arial" w:eastAsia="Arial" w:cs="Arial"/>
          <w:sz w:val="24"/>
          <w:szCs w:val="24"/>
          <w:b w:val="0"/>
          <w:bCs w:val="0"/>
        </w:rPr>
        <w:t xml:space="preserve">(Sourate al-Furqan: 20)</w:t>
      </w:r>
    </w:p>
    <w:p>
      <w:pPr/>
      <w:r>
        <w:rPr>
          <w:rFonts w:ascii="Arial" w:hAnsi="Arial" w:eastAsia="Arial" w:cs="Arial"/>
          <w:sz w:val="24"/>
          <w:szCs w:val="24"/>
          <w:b w:val="0"/>
          <w:bCs w:val="0"/>
        </w:rPr>
        <w:t xml:space="preserve">La justice du Prophète a permis de faire naître une bonne entente entre les gens de races différentes. Dans plusieurs de ses discours, et même dans son sermon d’adieu, le Prophète a déclaré que la supériorité ne repose pas sur l’appartenance à une race, mais sur la piété, comme Dieu le dit dans ce verset:</w:t>
      </w:r>
    </w:p>
    <w:p>
      <w:pPr/>
      <w:r>
        <w:rPr>
          <w:rFonts w:ascii="Arial" w:hAnsi="Arial" w:eastAsia="Arial" w:cs="Arial"/>
          <w:sz w:val="24"/>
          <w:szCs w:val="24"/>
          <w:b w:val="0"/>
          <w:bCs w:val="0"/>
        </w:rPr>
        <w:t xml:space="preserve">ô hommes! Nous vous avons créés d’un mâle et d’une femelle, et Nous avons fait de vous des nations et des tribus, pour que vous vous entreconnaissiez. Le plus noble d’entre vous, auprès de Dieu, est le plus pieux. Dieu est certes Omniscient et Grand Connaisseur. (Sourate al-Hujurat: 13)</w:t>
      </w:r>
    </w:p>
    <w:p>
      <w:pPr/>
      <w:r>
        <w:rPr>
          <w:rFonts w:ascii="Arial" w:hAnsi="Arial" w:eastAsia="Arial" w:cs="Arial"/>
          <w:sz w:val="24"/>
          <w:szCs w:val="24"/>
          <w:b w:val="0"/>
          <w:bCs w:val="0"/>
        </w:rPr>
        <w:t xml:space="preserve">On rapporte deux hadiths du Prophète où il dit:</w:t>
      </w:r>
    </w:p>
    <w:p>
      <w:pPr/>
      <w:r>
        <w:rPr>
          <w:rFonts w:ascii="Arial" w:hAnsi="Arial" w:eastAsia="Arial" w:cs="Arial"/>
          <w:sz w:val="24"/>
          <w:szCs w:val="24"/>
          <w:b w:val="0"/>
          <w:bCs w:val="0"/>
        </w:rPr>
        <w:t xml:space="preserve">Vous êtes les fils d’Adam, et Adam a été fait de poussière. Que les gens cessent donc de se vanter de leurs ancêtres.10</w:t>
      </w:r>
    </w:p>
    <w:p>
      <w:pPr/>
      <w:r>
        <w:rPr>
          <w:rFonts w:ascii="Arial" w:hAnsi="Arial" w:eastAsia="Arial" w:cs="Arial"/>
          <w:sz w:val="24"/>
          <w:szCs w:val="24"/>
          <w:b w:val="0"/>
          <w:bCs w:val="0"/>
        </w:rPr>
        <w:t xml:space="preserve">Vos généalogies ne vous autorisent pas à rabaisser autrui. Vous êtes tous les fils d’Adam. Nul n’est supérieur à l’autre, si ce n’est en religion et en taqwa (piété).11</w:t>
      </w:r>
    </w:p>
    <w:p>
      <w:pPr/>
      <w:r>
        <w:rPr>
          <w:rFonts w:ascii="Arial" w:hAnsi="Arial" w:eastAsia="Arial" w:cs="Arial"/>
          <w:sz w:val="24"/>
          <w:szCs w:val="24"/>
          <w:b w:val="0"/>
          <w:bCs w:val="0"/>
        </w:rPr>
        <w:t xml:space="preserve">Pendant son dernier sermon, le Prophète s’est adressé aux Musulmans en ces termes:</w:t>
      </w:r>
    </w:p>
    <w:p>
      <w:pPr/>
      <w:r>
        <w:rPr>
          <w:rFonts w:ascii="Arial" w:hAnsi="Arial" w:eastAsia="Arial" w:cs="Arial"/>
          <w:sz w:val="24"/>
          <w:szCs w:val="24"/>
          <w:b w:val="0"/>
          <w:bCs w:val="0"/>
        </w:rPr>
        <w:t xml:space="preserve">Pas de supériorité de l’Arabe sur le non-Arabe et du non-Arabe sur l’Arabe, ni du blanc sur le noir et du noir sur le blanc, si ce n’est en matière de piété. En vérité, le plus noble d’entre vous est le plus pieux.12</w:t>
      </w:r>
    </w:p>
    <w:p>
      <w:pPr/>
      <w:r>
        <w:rPr>
          <w:rFonts w:ascii="Arial" w:hAnsi="Arial" w:eastAsia="Arial" w:cs="Arial"/>
          <w:sz w:val="24"/>
          <w:szCs w:val="24"/>
          <w:b w:val="0"/>
          <w:bCs w:val="0"/>
        </w:rPr>
        <w:t xml:space="preserve">L’accord passé avec les chrétiens de Najran, au sud de la Péninsule Arabique nous donne un autre exemple de l’équité du Prophète. Un des articles de l’accord dit:</w:t>
      </w:r>
    </w:p>
    <w:p>
      <w:pPr/>
      <w:r>
        <w:rPr>
          <w:rFonts w:ascii="Arial" w:hAnsi="Arial" w:eastAsia="Arial" w:cs="Arial"/>
          <w:sz w:val="24"/>
          <w:szCs w:val="24"/>
          <w:b w:val="0"/>
          <w:bCs w:val="0"/>
        </w:rPr>
        <w:t xml:space="preserve">La vie des gens de Najran et de la zone environnante, leur religion, leur terre, leurs biens, troupeaux et ceux d’entre eux qui sont absents ou présents, leurs messagers et lieux de cultes sont sous la protection de Dieu et la garde de Son Prophète.13</w:t>
      </w:r>
    </w:p>
    <w:p>
      <w:pPr/>
      <w:r>
        <w:rPr>
          <w:rFonts w:ascii="Arial" w:hAnsi="Arial" w:eastAsia="Arial" w:cs="Arial"/>
          <w:sz w:val="24"/>
          <w:szCs w:val="24"/>
          <w:b w:val="0"/>
          <w:bCs w:val="0"/>
        </w:rPr>
        <w:t xml:space="preserve">La Constitution de Médine, signée par les émigrés de la Mecque, les Musulmans autochtones de Médine et les juifs de Médine, est un autre exemple de ce souci de justice. Le principal résultat de cette constitution, qui établissait la justice entre des communautés de confessions différentes et garantissait la protection de leurs intérêts respectifs, fut qu’elle mit un terme à de longues années d’inimitié et d’hostilité. L’une des caractéristiques les plus remarquables du traité est l’affirmation solennelle de la liberté de croyance. Voici l’article en question:</w:t>
      </w:r>
    </w:p>
    <w:p>
      <w:pPr/>
      <w:r>
        <w:rPr>
          <w:rFonts w:ascii="Arial" w:hAnsi="Arial" w:eastAsia="Arial" w:cs="Arial"/>
          <w:sz w:val="24"/>
          <w:szCs w:val="24"/>
          <w:b w:val="0"/>
          <w:bCs w:val="0"/>
        </w:rPr>
        <w:t xml:space="preserve">Haci Nazif Bey. Un verset du Coran."… Certes, Dieu vous commande de rendre les dépôts à leurs ayants droits, et quand vous jugez entre des gens, de juger avec équité. Quelle bonne exhortation Dieu vous fait! Dieu est, en vérité, Celui qui entend et qui voit tout."</w:t>
      </w:r>
    </w:p>
    <w:p>
      <w:pPr/>
      <w:r>
        <w:rPr>
          <w:rFonts w:ascii="Arial" w:hAnsi="Arial" w:eastAsia="Arial" w:cs="Arial"/>
          <w:sz w:val="24"/>
          <w:szCs w:val="24"/>
          <w:b w:val="0"/>
          <w:bCs w:val="0"/>
        </w:rPr>
        <w:t xml:space="preserve">(Sourate an-Nisa': 58)</w:t>
      </w:r>
    </w:p>
    <w:p>
      <w:pPr/>
      <w:r>
        <w:rPr>
          <w:rFonts w:ascii="Arial" w:hAnsi="Arial" w:eastAsia="Arial" w:cs="Arial"/>
          <w:sz w:val="24"/>
          <w:szCs w:val="24"/>
          <w:b w:val="0"/>
          <w:bCs w:val="0"/>
        </w:rPr>
        <w:t xml:space="preserve">Les juifs de Bani ‘Awf forment une seule nation avec les Musulmans; les juifs ont leur religion et les Musulmans ont la leur…14</w:t>
      </w:r>
    </w:p>
    <w:p>
      <w:pPr/>
      <w:r>
        <w:rPr>
          <w:rFonts w:ascii="Arial" w:hAnsi="Arial" w:eastAsia="Arial" w:cs="Arial"/>
          <w:sz w:val="24"/>
          <w:szCs w:val="24"/>
          <w:b w:val="0"/>
          <w:bCs w:val="0"/>
        </w:rPr>
        <w:t xml:space="preserve">L’article 16 du traité dit: “Les juifs qui nous suivent bénéficient de notre assistance de façon assurée et ont les mêmes droits que chacun d’entre eux; ils ne seront pas lésés, et leurs ennemis ne recevront pas d’aide de notre part.”15 Les compagnons du Prophète respectèrent scrupuleusement les termes du traité, même après sa mort, et l’élargirent aux berbères bouddhistes, brahmanes et aux peuples de confessions différentes.</w:t>
      </w:r>
    </w:p>
    <w:p>
      <w:pPr/>
      <w:r>
        <w:rPr>
          <w:rFonts w:ascii="Arial" w:hAnsi="Arial" w:eastAsia="Arial" w:cs="Arial"/>
          <w:sz w:val="24"/>
          <w:szCs w:val="24"/>
          <w:b w:val="0"/>
          <w:bCs w:val="0"/>
        </w:rPr>
        <w:t xml:space="preserve">L’une des principales raisons qui permet de comprendre pourquoi l’âge d’or de l’Islam fut une ère de paix et de sécurité réside dans l’attitude empreinte de justice qui fut celle du Prophète, reflet vivant de la morale coranique.</w:t>
      </w:r>
    </w:p>
    <w:p>
      <w:pPr/>
      <w:r>
        <w:rPr>
          <w:rFonts w:ascii="Arial" w:hAnsi="Arial" w:eastAsia="Arial" w:cs="Arial"/>
          <w:sz w:val="24"/>
          <w:szCs w:val="24"/>
          <w:b w:val="0"/>
          <w:bCs w:val="0"/>
        </w:rPr>
        <w:t xml:space="preserve">Le souci de justice que manifestait le Prophète suscitait également un sentiment de confiance chez les non-Musulmans, et un grand nombre d’entre eux, y compris des polythéistes, demandaient à bénéficier de sa protection. Dieu évoque dans le verset suivant la requête adressée par les polythéistes et indique au Prophète l’attitude à adopter vis-à-vis de ces personnes:</w:t>
      </w:r>
    </w:p>
    <w:p>
      <w:pPr/>
      <w:r>
        <w:rPr>
          <w:rFonts w:ascii="Arial" w:hAnsi="Arial" w:eastAsia="Arial" w:cs="Arial"/>
          <w:sz w:val="24"/>
          <w:szCs w:val="24"/>
          <w:b w:val="0"/>
          <w:bCs w:val="0"/>
        </w:rPr>
        <w:t xml:space="preserve">Et si l’un des associateurs te demande asile, accorde-le lui, afin qu’il entende la parole de Dieu, puis fais-le parvenir à son lieu de sécurité. Car ce sont des gens qui ne savent pas. Comment y aurait-il pour les associateurs un pacte admis par Dieu et par Son Messager? A` l’exception de ceux avec lesquels vous avez conclu un pacte près de la Mosquée Sacrée. Tant qu’ils sont droits envers vous, soyez droits envers eux.</w:t>
      </w:r>
    </w:p>
    <w:p>
      <w:pPr/>
      <w:r>
        <w:rPr>
          <w:rFonts w:ascii="Arial" w:hAnsi="Arial" w:eastAsia="Arial" w:cs="Arial"/>
          <w:sz w:val="24"/>
          <w:szCs w:val="24"/>
          <w:b w:val="0"/>
          <w:bCs w:val="0"/>
        </w:rPr>
        <w:t xml:space="preserve">Car Dieu aime les pieux. (Sourate at-Tawba: 6-7)</w:t>
      </w:r>
    </w:p>
    <w:p>
      <w:pPr/>
      <w:r>
        <w:rPr>
          <w:rFonts w:ascii="Arial" w:hAnsi="Arial" w:eastAsia="Arial" w:cs="Arial"/>
          <w:sz w:val="24"/>
          <w:szCs w:val="24"/>
          <w:b w:val="0"/>
          <w:bCs w:val="0"/>
        </w:rPr>
        <w:t xml:space="preserve">De nos jours, la seule solution pour mettre fin aux combats et conflits qui se multiplient dans le monde consiste à adopter la morale du Coran et, à l’instar du Prophète, de ne jamais quitter la voie de la justice, en ne faisant aucune distinction entre les différentes religions, langues, ou races.</w:t>
      </w:r>
    </w:p>
    <w:p>
      <w:pPr/>
      <w:r>
        <w:rPr>
          <w:rFonts w:ascii="Arial" w:hAnsi="Arial" w:eastAsia="Arial" w:cs="Arial"/>
          <w:sz w:val="24"/>
          <w:szCs w:val="24"/>
          <w:b w:val="0"/>
          <w:bCs w:val="0"/>
        </w:rPr>
        <w:t xml:space="preserve">C’est Lui qui donne la vie et qui donne la mort; et c’est vers Lui que vous serez ramenés. (Souurate Hud: 56)</w:t>
      </w:r>
    </w:p>
    <w:p>
      <w:pPr/>
      <w:r>
        <w:rPr>
          <w:rFonts w:ascii="Arial" w:hAnsi="Arial" w:eastAsia="Arial" w:cs="Arial"/>
          <w:sz w:val="24"/>
          <w:szCs w:val="24"/>
          <w:b w:val="0"/>
          <w:bCs w:val="0"/>
        </w:rPr>
        <w:t xml:space="preserve">Et ton Seigneur est le Paardonneur, le Détenteur de la miséricorde. S’ll s’en prenait à eux pour ce u’ils ont acquis, ll leur hâterait certes le châtiment. Mais il y a pour eux un terme fixé (pour l’accomplissement des menaces) contre lequel ils ne trouveront aucun refuge.</w:t>
      </w:r>
    </w:p>
    <w:p>
      <w:pPr/>
      <w:r>
        <w:rPr>
          <w:rFonts w:ascii="Arial" w:hAnsi="Arial" w:eastAsia="Arial" w:cs="Arial"/>
          <w:sz w:val="24"/>
          <w:szCs w:val="24"/>
          <w:b w:val="0"/>
          <w:bCs w:val="0"/>
        </w:rPr>
        <w:t xml:space="preserve">(Sourate al-Kahf: 58)</w:t>
      </w:r>
    </w:p>
    <w:p>
      <w:pPr>
        <w:pStyle w:val="Heading2"/>
      </w:pPr>
      <w:bookmarkStart w:id="7" w:name="_Toc7"/>
      <w:r>
        <w:t>Celui qui obéit au Prophète obéit aussi à Dieu</w:t>
      </w:r>
      <w:bookmarkEnd w:id="7"/>
    </w:p>
    <w:p>
      <w:pPr/>
      <w:r>
        <w:rPr>
          <w:rFonts w:ascii="Arial" w:hAnsi="Arial" w:eastAsia="Arial" w:cs="Arial"/>
          <w:sz w:val="24"/>
          <w:szCs w:val="24"/>
          <w:b w:val="0"/>
          <w:bCs w:val="0"/>
        </w:rPr>
        <w:t xml:space="preserve">Dieu a toujours commandé aux hommes d’obéir aux prophètes qu’Il a envoyés à leur époque. Ces messagers étaient en effet des hommes élus qui exécutaient les ordres de Dieu, transmettaient Ses révélations, incarnaient celles-ci à travers leurs actes et paroles et, plus généralement, à travers tout leur être, l’idéal humain agréé par Dieu. Dieu révèle dans le Coran que ceux qui obéissent à Ses messagers seront sauvés. Pour cette raison, l’obéissance au Prophète est une obligation de la plus haute importance. Dieu souligne ce point dans le Coran:</w:t>
      </w:r>
    </w:p>
    <w:p>
      <w:pPr/>
      <w:r>
        <w:rPr>
          <w:rFonts w:ascii="Arial" w:hAnsi="Arial" w:eastAsia="Arial" w:cs="Arial"/>
          <w:sz w:val="24"/>
          <w:szCs w:val="24"/>
          <w:b w:val="0"/>
          <w:bCs w:val="0"/>
        </w:rPr>
        <w:t xml:space="preserve">Nous n’avons envoyé de Messager que pour qu’il soit obéi, par la permission de Dieu. Si, lorsqu’ils ont fait du tort à leurs propres personnes ils venaient à toi en implorant le pardon de Dieu et si le Messager demandait le pardon pour eux, ils trouveraient, certes, Dieu, Très Accueillant au repentir, Miséricordieux. (Sourate an-Nisa’: 64)</w:t>
      </w:r>
    </w:p>
    <w:p>
      <w:pPr/>
      <w:r>
        <w:rPr>
          <w:rFonts w:ascii="Arial" w:hAnsi="Arial" w:eastAsia="Arial" w:cs="Arial"/>
          <w:sz w:val="24"/>
          <w:szCs w:val="24"/>
          <w:b w:val="0"/>
          <w:bCs w:val="0"/>
        </w:rPr>
        <w:t xml:space="preserve">Quiconque obéit à Dieu et au Messager... Ceux-là seront avec ceux que Dieu a comblés de Ses bienfaits: les prophètes, les véridiques, les martyrs, et les vertueux. Et quels compagnons que ceux-là! (Sourate an-Nisa’: 69)</w:t>
      </w:r>
    </w:p>
    <w:p>
      <w:pPr/>
      <w:r>
        <w:rPr>
          <w:rFonts w:ascii="Arial" w:hAnsi="Arial" w:eastAsia="Arial" w:cs="Arial"/>
          <w:sz w:val="24"/>
          <w:szCs w:val="24"/>
          <w:b w:val="0"/>
          <w:bCs w:val="0"/>
        </w:rPr>
        <w:t xml:space="preserve">Dans pIusieurs versets du Coran, il est dit que ceux qui obéissent à Ses messagers obéissent à Dieu en réalité. Ceux qui se rebellent contre eux, en revanche, se rebellent contre Dieu. Voici quelques exemples de versets:</w:t>
      </w:r>
    </w:p>
    <w:p>
      <w:pPr/>
      <w:r>
        <w:rPr>
          <w:rFonts w:ascii="Arial" w:hAnsi="Arial" w:eastAsia="Arial" w:cs="Arial"/>
          <w:sz w:val="24"/>
          <w:szCs w:val="24"/>
          <w:b w:val="0"/>
          <w:bCs w:val="0"/>
        </w:rPr>
        <w:t xml:space="preserve">Quiconque obéit au Messager obéit certainement à Dieu. Et quiconque tourne le dos... Nous ne t’avons pas envoyé à eux comme gardien. (Sourate an-Nisa’: 80)</w:t>
      </w:r>
    </w:p>
    <w:p>
      <w:pPr/>
      <w:r>
        <w:rPr>
          <w:rFonts w:ascii="Arial" w:hAnsi="Arial" w:eastAsia="Arial" w:cs="Arial"/>
          <w:sz w:val="24"/>
          <w:szCs w:val="24"/>
          <w:b w:val="0"/>
          <w:bCs w:val="0"/>
        </w:rPr>
        <w:t xml:space="preserve">Ceux qui te prêtent serment d’allégeance ne font que prêter serment à Dieu: la main de Dieu est au-dessus de leurs mains. Quiconque viole le serment, ne le viole qu’à son propre détriment; et quiconque remplit son engagement envers Dieu, Il lui apportera bientôt une énorme récompense. (Sourate al-Fath: 10)</w:t>
      </w:r>
    </w:p>
    <w:p>
      <w:pPr/>
      <w:r>
        <w:rPr>
          <w:rFonts w:ascii="Arial" w:hAnsi="Arial" w:eastAsia="Arial" w:cs="Arial"/>
          <w:sz w:val="24"/>
          <w:szCs w:val="24"/>
          <w:b w:val="0"/>
          <w:bCs w:val="0"/>
        </w:rPr>
        <w:t xml:space="preserve">Le Prophète a également affirmé l’importance de cette obéissance dans plusieurs hadiths:</w:t>
      </w:r>
    </w:p>
    <w:p>
      <w:pPr/>
      <w:r>
        <w:rPr>
          <w:rFonts w:ascii="Arial" w:hAnsi="Arial" w:eastAsia="Arial" w:cs="Arial"/>
          <w:sz w:val="24"/>
          <w:szCs w:val="24"/>
          <w:b w:val="0"/>
          <w:bCs w:val="0"/>
        </w:rPr>
        <w:t xml:space="preserve">Quiconque m’obéit, obéit à Dieu, et quiconque me désobéit, désobéit à Dieu, quiconque obéit au gouverneur que j’ai nommé m’obéit, et quiconque lui désobéit, me désobéit.16</w:t>
      </w:r>
    </w:p>
    <w:p>
      <w:pPr/>
      <w:r>
        <w:rPr>
          <w:rFonts w:ascii="Arial" w:hAnsi="Arial" w:eastAsia="Arial" w:cs="Arial"/>
          <w:sz w:val="24"/>
          <w:szCs w:val="24"/>
          <w:b w:val="0"/>
          <w:bCs w:val="0"/>
        </w:rPr>
        <w:t xml:space="preserve">Dans le Coran, Dieu décrit le Prophète comme étant un protecteur et un guide pour les croyants. Les Musulmans, par conséquent, se référaient à lui pour toutes leurs affaires et lui demandaient conseil et permission avant de s’engager dans quoi que ce soit. Quand ils étaient confrontés à des questions sur lesquelles ils n’arrivaient pas à se mettre d’accord, et même quand il s’agissait de questions qu’ils étaient capables de résoudre eux-mêmes, ou bien encore lorsqu’ils recevaient des nouvelles relatives à la sécurtié, à la santé ou à l’économie de la communauté des croyants, ils en informaient immédiatement le Prophète et se conformaient aux judicieux conseils ou solutions qu’il leur recommandait.</w:t>
      </w:r>
    </w:p>
    <w:p>
      <w:pPr/>
      <w:r>
        <w:rPr>
          <w:rFonts w:ascii="Arial" w:hAnsi="Arial" w:eastAsia="Arial" w:cs="Arial"/>
          <w:sz w:val="24"/>
          <w:szCs w:val="24"/>
          <w:b w:val="0"/>
          <w:bCs w:val="0"/>
        </w:rPr>
        <w:t xml:space="preserve">C’est là un aspect capital de la morale édictée par Dieu dans le Coran. Dans un verset par exemple, Il ordonne que toute nouvelle soit communiquée au Prophète ou à ses représentants. Voici ce verset:</w:t>
      </w:r>
    </w:p>
    <w:p>
      <w:pPr/>
      <w:r>
        <w:rPr>
          <w:rFonts w:ascii="Arial" w:hAnsi="Arial" w:eastAsia="Arial" w:cs="Arial"/>
          <w:sz w:val="24"/>
          <w:szCs w:val="24"/>
          <w:b w:val="0"/>
          <w:bCs w:val="0"/>
        </w:rPr>
        <w:t xml:space="preserve">Quand leur parvient une nouvelle rassurante ou alarmante, ils la diffusent. S’ils la rapportaient au Messager et aux détenteurs du commandement parmi eux ceux d’entre eux qui cherchent à être éclairés, ils auraient appris (la vérité de la bouche du Prophète et des détenteurs du commandement). Et n’eussent été la grâce de Dieu sur vous et Sa miséricorde, vous auriez suivi le diable, à part quelques-uns. (Sourate an-Nisa’: 83)</w:t>
      </w:r>
    </w:p>
    <w:p>
      <w:pPr/>
      <w:r>
        <w:rPr>
          <w:rFonts w:ascii="Arial" w:hAnsi="Arial" w:eastAsia="Arial" w:cs="Arial"/>
          <w:sz w:val="24"/>
          <w:szCs w:val="24"/>
          <w:b w:val="0"/>
          <w:bCs w:val="0"/>
        </w:rPr>
        <w:t xml:space="preserve">Il s’agit là évidemment d’un conseil sage et profitable aux croyants. Pour un problème donné, tout ordre, toute directive indiquée par le Prophète sont garantis par Dieu. De plus, le Prophète était l’homme le plus sage et le plus avisé de la communauté des croyants. En général, pour prendre une décision, on consulte toujours la personne qui semble la plus intelligente du groupe, celle qui obéit le mieux à sa conscience, c’est-à-dire celle en qui on a le plus confiance dans tous les domaines.</w:t>
      </w:r>
    </w:p>
    <w:p>
      <w:pPr/>
      <w:r>
        <w:rPr>
          <w:rFonts w:ascii="Arial" w:hAnsi="Arial" w:eastAsia="Arial" w:cs="Arial"/>
          <w:sz w:val="24"/>
          <w:szCs w:val="24"/>
          <w:b w:val="0"/>
          <w:bCs w:val="0"/>
        </w:rPr>
        <w:t xml:space="preserve">Outre cette confiance en les qualités du Prophète, le choix de lui communiquer toutes les nouvelles comportait une autre sagesse: on aboutissait à la meilleure solution possible vu que tous les aspects de la question étaient connus d’une seule personne. Dans un autre verset, Dieu commande aux croyants de prendre le Prophète comme arbitre de leurs conflits. C’est un commandement de Dieu que tout litige opposant les croyants lui soit aussitôt exposé et c’est par conséquent la meilleure marche à suivre en termes de raison, moralité et conscience. Il est également très important d’obéir aux règles établies par le Prophète, de tout cœur et sans réserves. Même si ses décisions s’opposent aux intérêts personnels les vrais croyants n’auront aucun doute ni hésitation et obéiront immédiatement à l’ordre du Prophète. Dieu décrit cet aspect important de l’obéissance dans le Coran:</w:t>
      </w:r>
    </w:p>
    <w:p>
      <w:pPr/>
      <w:r>
        <w:rPr>
          <w:rFonts w:ascii="Arial" w:hAnsi="Arial" w:eastAsia="Arial" w:cs="Arial"/>
          <w:sz w:val="24"/>
          <w:szCs w:val="24"/>
          <w:b w:val="0"/>
          <w:bCs w:val="0"/>
        </w:rPr>
        <w:t xml:space="preserve">Non!... Par ton Seigneur! Ils ne seront pas croyants aussi longtemps qu’ils ne t’auront demandé de juger de leurs disputes et qu’ils n’auront éprouvé nulle angoisse pour ce que tu auras décidé, et qu’ils se seront soumis complètement [à ta sentence]. (Sourate an-Nisa’: 65)</w:t>
      </w:r>
    </w:p>
    <w:p>
      <w:pPr/>
      <w:r>
        <w:rPr>
          <w:rFonts w:ascii="Arial" w:hAnsi="Arial" w:eastAsia="Arial" w:cs="Arial"/>
          <w:sz w:val="24"/>
          <w:szCs w:val="24"/>
          <w:b w:val="0"/>
          <w:bCs w:val="0"/>
        </w:rPr>
        <w:t xml:space="preserve">Certains hypocrites, ou croyants dont la foi est faible, ne parvenaient pas à comprendre que les décisions du Prophète étaient garanties par Dieu et refusaient de l’informer de toutes les nouvelles, suscitant ainsi des dissensions. Dieu les décrit ainsi dans le Coran:</w:t>
      </w:r>
    </w:p>
    <w:p>
      <w:pPr/>
      <w:r>
        <w:rPr>
          <w:rFonts w:ascii="Arial" w:hAnsi="Arial" w:eastAsia="Arial" w:cs="Arial"/>
          <w:sz w:val="24"/>
          <w:szCs w:val="24"/>
          <w:b w:val="0"/>
          <w:bCs w:val="0"/>
        </w:rPr>
        <w:t xml:space="preserve">Et il en est parmi eux ceux qui font du tort au Prophète et disent: “Il est tout oreille.” – Dis: “Une oreille pour votre bien. Il croit en Dieu et fait confiance aux croyants, et il est une miséricorde pour ceux d’entre vous qui croient.” Et ceux qui font du tort au Messager de Dieu auront un châtiment douloureux. (Sourate at-Tawba: 61)</w:t>
      </w:r>
    </w:p>
    <w:p>
      <w:pPr/>
      <w:r>
        <w:rPr>
          <w:rFonts w:ascii="Arial" w:hAnsi="Arial" w:eastAsia="Arial" w:cs="Arial"/>
          <w:sz w:val="24"/>
          <w:szCs w:val="24"/>
          <w:b w:val="0"/>
          <w:bCs w:val="0"/>
        </w:rPr>
        <w:t xml:space="preserve">Puisque ces gens n’avaient pas compris l’essence de la foi et étaient incapables d’apprécier à sa juste valeur le mérite du Prophète, ils adoptèrent une mauvaise approche en se montrant réticents à l’informer de toute situation. Les ignorants sont incapables d’utiliser leur savoir à des fins utiles, et de contribuer ainsi au bien et à la sécurité de l’humanité. Ils l’utilisent pour faire naître des rumeurs et semer la discorde, pour tourner les gens les uns contre les autres et comploter. A` leur opposé, le Prophète utilisait toutes les informations qu’il collectait afin de promouvoir la paix, la sécurité et le bien-être des Musulmans et des autres groupes sous sa protection, pour éviter les dangers potentiels et déjouer les complots qui menaçaient les croyants. Identifiant ceux dont la foi était faible, il prenait des mesures afin de la fortifier et évitait tout ce qui aurait pu affaiblir la foi des croyants ou saper leur moral. C’est pour cette raison que Dieu dans un verset le qualifie “d’oreille de bien”. Toutes les paroles, décisions et mesures du Prophète ont eu des résultats positifs pour les croyants et plus largement, pour l’humanité.</w:t>
      </w:r>
    </w:p>
    <w:p>
      <w:pPr/>
      <w:r>
        <w:rPr>
          <w:rFonts w:ascii="Arial" w:hAnsi="Arial" w:eastAsia="Arial" w:cs="Arial"/>
          <w:sz w:val="24"/>
          <w:szCs w:val="24"/>
          <w:b w:val="0"/>
          <w:bCs w:val="0"/>
        </w:rPr>
        <w:t xml:space="preserve">... à Ses livres et en Ses messagers; (en disant): “Nous ne faisons aucune distinction entre Ses messagers. “ Et ils ont dit: “Nous avons entedu et obéi. Seigneur, nus implorons Ton pardon. C’est vers Toi que sera le retour.”</w:t>
      </w:r>
    </w:p>
    <w:p>
      <w:pPr/>
      <w:r>
        <w:rPr>
          <w:rFonts w:ascii="Arial" w:hAnsi="Arial" w:eastAsia="Arial" w:cs="Arial"/>
          <w:sz w:val="24"/>
          <w:szCs w:val="24"/>
          <w:b w:val="0"/>
          <w:bCs w:val="0"/>
        </w:rPr>
        <w:t xml:space="preserve">(Sourate al-Baqara: 285)</w:t>
      </w:r>
    </w:p>
    <w:p>
      <w:pPr>
        <w:pStyle w:val="Heading2"/>
      </w:pPr>
      <w:bookmarkStart w:id="8" w:name="_Toc8"/>
      <w:r>
        <w:t>Le Prophète avertissait et prêchait les hommes de sorte à influencer leur conscience</w:t>
      </w:r>
      <w:bookmarkEnd w:id="8"/>
    </w:p>
    <w:p>
      <w:pPr/>
      <w:r>
        <w:rPr>
          <w:rFonts w:ascii="Arial" w:hAnsi="Arial" w:eastAsia="Arial" w:cs="Arial"/>
          <w:sz w:val="24"/>
          <w:szCs w:val="24"/>
          <w:b w:val="0"/>
          <w:bCs w:val="0"/>
        </w:rPr>
        <w:t xml:space="preserve">Le Prophète consacra toute sa vie, du jour où le Coran commença à lui être révélé, à inviter les hommes vers la religion de Dieu et à les guider sur le droit chemin. Dans un verset Dieu indique au Prophète de quelle façon s’adresser aux hommes:</w:t>
      </w:r>
    </w:p>
    <w:p>
      <w:pPr/>
      <w:r>
        <w:rPr>
          <w:rFonts w:ascii="Arial" w:hAnsi="Arial" w:eastAsia="Arial" w:cs="Arial"/>
          <w:sz w:val="24"/>
          <w:szCs w:val="24"/>
          <w:b w:val="0"/>
          <w:bCs w:val="0"/>
        </w:rPr>
        <w:t xml:space="preserve">Dis: “Voici ma voie, j’appelle les gens [à la religion] de Dieu, moi et ceux qui me suivent, nous basant sur une preuve évidente. Gloire à Dieu! Et je ne suis point du nombre des associateurs. (Sourate Yusuf: 108)</w:t>
      </w:r>
    </w:p>
    <w:p>
      <w:pPr/>
      <w:r>
        <w:rPr>
          <w:rFonts w:ascii="Arial" w:hAnsi="Arial" w:eastAsia="Arial" w:cs="Arial"/>
          <w:sz w:val="24"/>
          <w:szCs w:val="24"/>
          <w:b w:val="0"/>
          <w:bCs w:val="0"/>
        </w:rPr>
        <w:t xml:space="preserve">Comme le montrent les versets du Coran, le Prophète dut faire face à un certain nombre de difficultés lorsqu’il avertissait les gens et leur enseignait le Coran et la bonne morale. Comme ils n’étaient pas tous sur le droit chemin, les gens menaient la vie dure au Prophète, par jalousie, haine et envie. Certains étaient lents à comprendre ses paroles, et traînaient les pieds quand ils y arrivaient enfin, d’autres se montraient hypocrites, feignant de cro0ire à ses paroles alors que ce n’était pas le cas. Le Prophète continua à expliquer la religion en faisant preuve d’une grande détermination, et ne s’arrêta pas à ces obstacles. L’attitude de ces individus est mentionnée dans un verset:</w:t>
      </w:r>
    </w:p>
    <w:p>
      <w:pPr/>
      <w:r>
        <w:rPr>
          <w:rFonts w:ascii="Arial" w:hAnsi="Arial" w:eastAsia="Arial" w:cs="Arial"/>
          <w:sz w:val="24"/>
          <w:szCs w:val="24"/>
          <w:b w:val="0"/>
          <w:bCs w:val="0"/>
        </w:rPr>
        <w:t xml:space="preserve">… et vous avez foi dans le Livre tout entier. Et lorsqu’ils vous rencontrent, ils disent “Nous croyons”; et une fois seuls, de rage contre vous, ils se mordent les bouts des doigts. Dis: “Mourez de votre rage”; en vérité, Dieu connaît fort bien le contenu des cœurs. (Sourate Al ‘Imran: 119)</w:t>
      </w:r>
    </w:p>
    <w:p>
      <w:pPr/>
      <w:r>
        <w:rPr>
          <w:rFonts w:ascii="Arial" w:hAnsi="Arial" w:eastAsia="Arial" w:cs="Arial"/>
          <w:sz w:val="24"/>
          <w:szCs w:val="24"/>
          <w:b w:val="0"/>
          <w:bCs w:val="0"/>
        </w:rPr>
        <w:t xml:space="preserve">Un autre verset évoque la détermination du Prophète face à ses adversaires:</w:t>
      </w:r>
    </w:p>
    <w:p>
      <w:pPr/>
      <w:r>
        <w:rPr>
          <w:rFonts w:ascii="Arial" w:hAnsi="Arial" w:eastAsia="Arial" w:cs="Arial"/>
          <w:sz w:val="24"/>
          <w:szCs w:val="24"/>
          <w:b w:val="0"/>
          <w:bCs w:val="0"/>
        </w:rPr>
        <w:t xml:space="preserve">Le Prophète continua à avertir les mécréants et à employer la façon la plus efficace de parler de la religion, dans l’espoir qu’ils accéderaient à la foi et abandonneraient cette haine qu’ils lui vouaient ainsi qu’à sa religion. La sourate an-Nisa’ nous dépeint l’attitude des gens auxquels il devait s’adresser:</w:t>
      </w:r>
    </w:p>
    <w:p>
      <w:pPr/>
      <w:r>
        <w:rPr>
          <w:rFonts w:ascii="Arial" w:hAnsi="Arial" w:eastAsia="Arial" w:cs="Arial"/>
          <w:sz w:val="24"/>
          <w:szCs w:val="24"/>
          <w:b w:val="0"/>
          <w:bCs w:val="0"/>
        </w:rPr>
        <w:t xml:space="preserve">N’as-tu pas vu ceux qui prétendent croire à ce qu’on a fait descendre vers toi [prophète] et à ce qu’on a fait descendre avant toi? Ils veulent prendre pour juge les fausses divinités, alors que c’est en elles qu’on leur a commandé de ne pas croire. Mais le diable veut les égarer très loin, dans la perdition. Et lorsqu’on leur dit: “Venez vers ce que Dieu a fait descendre et vers le Messager”, tu vois les hypocrites s’écarter loin de toi.(Sourate an-Nisa’: 60-61)</w:t>
      </w:r>
    </w:p>
    <w:p>
      <w:pPr/>
      <w:r>
        <w:rPr>
          <w:rFonts w:ascii="Arial" w:hAnsi="Arial" w:eastAsia="Arial" w:cs="Arial"/>
          <w:sz w:val="24"/>
          <w:szCs w:val="24"/>
          <w:b w:val="0"/>
          <w:bCs w:val="0"/>
        </w:rPr>
        <w:t xml:space="preserve">Malgré la duplicité de ses adversaires, le Prophète leur parlait en des termes susceptibles de les éveiller à la vérité et d’agir sur leurs consciences. On lit dans un verset:</w:t>
      </w:r>
    </w:p>
    <w:p>
      <w:pPr/>
      <w:r>
        <w:rPr>
          <w:rFonts w:ascii="Arial" w:hAnsi="Arial" w:eastAsia="Arial" w:cs="Arial"/>
          <w:sz w:val="24"/>
          <w:szCs w:val="24"/>
          <w:b w:val="0"/>
          <w:bCs w:val="0"/>
        </w:rPr>
        <w:t xml:space="preserve">Voilà ceux dont Dieu sait ce qu’ils ont dans leurs cœurs. Ne leur tiens donc pas rigueur, exhorte-les, et dis-leur sur eux-mêmes des paroles convaincantes. (Sourate an-Nisa’: 63)</w:t>
      </w:r>
    </w:p>
    <w:p>
      <w:pPr/>
      <w:r>
        <w:rPr>
          <w:rFonts w:ascii="Arial" w:hAnsi="Arial" w:eastAsia="Arial" w:cs="Arial"/>
          <w:sz w:val="24"/>
          <w:szCs w:val="24"/>
          <w:b w:val="0"/>
          <w:bCs w:val="0"/>
        </w:rPr>
        <w:t xml:space="preserve">C’était naturellement une lourde responsabilité que de devoir conseiller ses ennemis, de leur montrer leur égarement et de les inviter à rejoindre le droit chemin. Mais à un homme qui, comme le Prophète, avait placé sa confiance en Dieu, savait que la foi était un don de Sa part et ne craignait nul autre que Lui, Dieu apportait assistance et soutien.</w:t>
      </w:r>
    </w:p>
    <w:p>
      <w:pPr/>
      <w:r>
        <w:rPr>
          <w:rFonts w:ascii="Arial" w:hAnsi="Arial" w:eastAsia="Arial" w:cs="Arial"/>
          <w:sz w:val="24"/>
          <w:szCs w:val="24"/>
          <w:b w:val="0"/>
          <w:bCs w:val="0"/>
        </w:rPr>
        <w:t xml:space="preserve">Dis: “Voici ma voie, j’appelle les gens (à la religion) de Dieu, moi et ceux qui me suivent, nous basant sur une preuve évidente. Gloire à Dieu! Et je ne suis point du nombre des associateurs.”</w:t>
      </w:r>
    </w:p>
    <w:p>
      <w:pPr/>
      <w:r>
        <w:rPr>
          <w:rFonts w:ascii="Arial" w:hAnsi="Arial" w:eastAsia="Arial" w:cs="Arial"/>
          <w:sz w:val="24"/>
          <w:szCs w:val="24"/>
          <w:b w:val="0"/>
          <w:bCs w:val="0"/>
        </w:rPr>
        <w:t xml:space="preserve">(Sourate Yusuf: 108)</w:t>
      </w:r>
    </w:p>
    <w:p>
      <w:pPr/>
      <w:r>
        <w:rPr>
          <w:rFonts w:ascii="Arial" w:hAnsi="Arial" w:eastAsia="Arial" w:cs="Arial"/>
          <w:sz w:val="24"/>
          <w:szCs w:val="24"/>
          <w:b w:val="0"/>
          <w:bCs w:val="0"/>
        </w:rPr>
        <w:t xml:space="preserve">Dans plusieurs versets du Coran, Dieu révèle qu’Il a envoyé des messagers pour ramener les égarés sur le droit chemin, les purifier et leur enseigner les saints versets. Comme nous l’avons vu plus haut, tout au long de sa vie, le Prophète a assumé la responsabilité que Dieu lui avait confiée avec persévérance, patience et détermination. Même dans son sermon d’adieu, qu’il prononça peu avant sa mort, il continua à prêcher aux Musulmans.</w:t>
      </w:r>
    </w:p>
    <w:p>
      <w:pPr/>
      <w:r>
        <w:rPr>
          <w:rFonts w:ascii="Arial" w:hAnsi="Arial" w:eastAsia="Arial" w:cs="Arial"/>
          <w:sz w:val="24"/>
          <w:szCs w:val="24"/>
          <w:b w:val="0"/>
          <w:bCs w:val="0"/>
        </w:rPr>
        <w:t xml:space="preserve">Dieu fait mention de ses sublimes responsabilités dans un grand nombre de versets:</w:t>
      </w:r>
    </w:p>
    <w:p>
      <w:pPr/>
      <w:r>
        <w:rPr>
          <w:rFonts w:ascii="Arial" w:hAnsi="Arial" w:eastAsia="Arial" w:cs="Arial"/>
          <w:sz w:val="24"/>
          <w:szCs w:val="24"/>
          <w:b w:val="0"/>
          <w:bCs w:val="0"/>
        </w:rPr>
        <w:t xml:space="preserve">Ainsi, Nous avons envoyé parmi vous un messager de chez vous qui vous récite Nos versets, vous purifie, vous enseigne le Livre et la sagesse et vous enseigne ce que vous ne saviez pas. (Sourate al-Baqara: 151)</w:t>
      </w:r>
    </w:p>
    <w:p>
      <w:pPr/>
      <w:r>
        <w:rPr>
          <w:rFonts w:ascii="Arial" w:hAnsi="Arial" w:eastAsia="Arial" w:cs="Arial"/>
          <w:sz w:val="24"/>
          <w:szCs w:val="24"/>
          <w:b w:val="0"/>
          <w:bCs w:val="0"/>
        </w:rPr>
        <w:t xml:space="preserve">Dieu a très certainement fait une faveur aux croyants lorsqu’Il a envoyé chez eux un Messager de parmi eux-mêmes, qui leur récite Ses versets, les purifie et leur enseigne le Livre et la sagesse, bien qu’ils fussent auparavant dans un égarement évident. (Sourate Al ‘Imran: 164)</w:t>
      </w:r>
    </w:p>
    <w:p>
      <w:pPr/>
      <w:r>
        <w:rPr>
          <w:rFonts w:ascii="Arial" w:hAnsi="Arial" w:eastAsia="Arial" w:cs="Arial"/>
          <w:sz w:val="24"/>
          <w:szCs w:val="24"/>
          <w:b w:val="0"/>
          <w:bCs w:val="0"/>
        </w:rPr>
        <w:t xml:space="preserve">Sami Efendi (1838-1912). Une inscription calligraphique dans le style celi ta'liq. Qalam-i Kibar (apophtegme), "La première condition de la sagesse est la crainte de Dieu."</w:t>
      </w:r>
    </w:p>
    <w:p>
      <w:pPr/>
      <w:r>
        <w:rPr>
          <w:rFonts w:ascii="Arial" w:hAnsi="Arial" w:eastAsia="Arial" w:cs="Arial"/>
          <w:sz w:val="24"/>
          <w:szCs w:val="24"/>
          <w:b w:val="0"/>
          <w:bCs w:val="0"/>
        </w:rPr>
        <w:t xml:space="preserve">C’est Lui qui a envoyé à des gens sans Livre (les Arabes) un Messager des leurs qui leur récite Ses versets, les purifie et leur enseigne le Livre et la sagesse, bien qu’ils fussent auparavant dans un égarement évident. (Sourate al-Jumu’a: 2)</w:t>
      </w:r>
    </w:p>
    <w:p>
      <w:pPr/>
      <w:r>
        <w:rPr>
          <w:rFonts w:ascii="Arial" w:hAnsi="Arial" w:eastAsia="Arial" w:cs="Arial"/>
          <w:sz w:val="24"/>
          <w:szCs w:val="24"/>
          <w:b w:val="0"/>
          <w:bCs w:val="0"/>
        </w:rPr>
        <w:t xml:space="preserve">Dans un verset, Dieu décrit les conseils et avertissements du Prophète comme étant des “choses qui donnent la vraie vie”:</w:t>
      </w:r>
    </w:p>
    <w:p>
      <w:pPr/>
      <w:r>
        <w:rPr>
          <w:rFonts w:ascii="Arial" w:hAnsi="Arial" w:eastAsia="Arial" w:cs="Arial"/>
          <w:sz w:val="24"/>
          <w:szCs w:val="24"/>
          <w:b w:val="0"/>
          <w:bCs w:val="0"/>
        </w:rPr>
        <w:t xml:space="preserve">ô vous qui croyez! Répondez à Dieu et au Messager lorsqu’il vous appelle à ce qui vous donne la (vraie) vie, et sachez que Dieu s’interpose entre l’homme et son cœur, et que c’est vers Lui que vous serez rassemblés. (Sourate al-Anfal: 24)</w:t>
      </w:r>
    </w:p>
    <w:p>
      <w:pPr/>
      <w:r>
        <w:rPr>
          <w:rFonts w:ascii="Arial" w:hAnsi="Arial" w:eastAsia="Arial" w:cs="Arial"/>
          <w:sz w:val="24"/>
          <w:szCs w:val="24"/>
          <w:b w:val="0"/>
          <w:bCs w:val="0"/>
        </w:rPr>
        <w:t xml:space="preserve">Cela explique que les conseils et exhortations du Prophète ne sont comparables à ceux d’aucun autre. S’y conformer est un moyen de gagner le salut dans ce monde et dans l’autre. Chacune des exhortations du Prophète repose sur une sagesse qui sauvera les hommes du mal, de la cruauté, du pessimisme et de la souffrance. E'tant donné que tout son enseignement est inspiré et appuyé par Dieu, un Musulman sincère ne peut que s’y soumettre, pour accéder ainsi à la foi.</w:t>
      </w:r>
    </w:p>
    <w:p>
      <w:pPr/>
      <w:r>
        <w:rPr>
          <w:rFonts w:ascii="Arial" w:hAnsi="Arial" w:eastAsia="Arial" w:cs="Arial"/>
          <w:sz w:val="24"/>
          <w:szCs w:val="24"/>
          <w:b w:val="0"/>
          <w:bCs w:val="0"/>
        </w:rPr>
        <w:t xml:space="preserve">Les paroles du Prophète qui nous sont parvenues témoignent des excellents conseils qu’il prodiguait aux croyants. Un exemple en est le conseil qu’il donna à son compagnon Mou’adh et qui est rapporté comme suit:</w:t>
      </w:r>
    </w:p>
    <w:p>
      <w:pPr/>
      <w:r>
        <w:rPr>
          <w:rFonts w:ascii="Arial" w:hAnsi="Arial" w:eastAsia="Arial" w:cs="Arial"/>
          <w:sz w:val="24"/>
          <w:szCs w:val="24"/>
          <w:b w:val="0"/>
          <w:bCs w:val="0"/>
        </w:rPr>
        <w:t xml:space="preserve">ô Mou’adh, voici ce que je te conseille: crains Dieu, dis la vérité, tiens tes promesses, sois digne de confiance, épargne ton voisin, témoigne de la bonté aux orphelins, sois modeste dans tes propos, répands la paix, fais de bonnes actions, cramponne-toi à la foi, approfondis ta connaissance du Coran, aime la vie future et crains le rendu des comptes...</w:t>
      </w:r>
    </w:p>
    <w:p>
      <w:pPr/>
      <w:r>
        <w:rPr>
          <w:rFonts w:ascii="Arial" w:hAnsi="Arial" w:eastAsia="Arial" w:cs="Arial"/>
          <w:sz w:val="24"/>
          <w:szCs w:val="24"/>
          <w:b w:val="0"/>
          <w:bCs w:val="0"/>
        </w:rPr>
        <w:t xml:space="preserve">ô Mou’adh, voilà ce que je t’interdis: n’appelle pas l’honnête homme menteur, ne suis pas la voie du péché, ne désobéis pas au juge équitable et ne sème pas la corruption.</w:t>
      </w:r>
    </w:p>
    <w:p>
      <w:pPr/>
      <w:r>
        <w:rPr>
          <w:rFonts w:ascii="Arial" w:hAnsi="Arial" w:eastAsia="Arial" w:cs="Arial"/>
          <w:sz w:val="24"/>
          <w:szCs w:val="24"/>
          <w:b w:val="0"/>
          <w:bCs w:val="0"/>
        </w:rPr>
        <w:t xml:space="preserve">ô Mou’adh, voilà mes instructions: crains Dieu à chaque fois que tu passes devant une pierre, un arbre ou un monceau de terre. Repens-toi après chaque péché. Repens-toi pour les péchés commis en secret et en public.17</w:t>
      </w:r>
    </w:p>
    <w:p>
      <w:pPr/>
      <w:r>
        <w:rPr>
          <w:rFonts w:ascii="Arial" w:hAnsi="Arial" w:eastAsia="Arial" w:cs="Arial"/>
          <w:sz w:val="24"/>
          <w:szCs w:val="24"/>
          <w:b w:val="0"/>
          <w:bCs w:val="0"/>
        </w:rPr>
        <w:t xml:space="preserve">Voilà comment le Prophète éduquait ceux qui l’entouraient et les exhortait à la vertu.</w:t>
      </w:r>
    </w:p>
    <w:p>
      <w:pPr/>
      <w:r>
        <w:rPr>
          <w:rFonts w:ascii="Arial" w:hAnsi="Arial" w:eastAsia="Arial" w:cs="Arial"/>
          <w:sz w:val="24"/>
          <w:szCs w:val="24"/>
          <w:b w:val="0"/>
          <w:bCs w:val="0"/>
        </w:rPr>
        <w:t xml:space="preserve">Le Prophète magnifiait continuellement son Seigneur La moralité sublime du Prophète telle qu'elle apparaît dans le Coran Le Prophète magnifiait continuellement son Seigneur</w:t>
      </w:r>
    </w:p>
    <w:p>
      <w:pPr/>
      <w:r>
        <w:rPr>
          <w:rFonts w:ascii="Arial" w:hAnsi="Arial" w:eastAsia="Arial" w:cs="Arial"/>
          <w:sz w:val="24"/>
          <w:szCs w:val="24"/>
          <w:b w:val="0"/>
          <w:bCs w:val="0"/>
        </w:rPr>
        <w:t xml:space="preserve">Conformément à l’ordre de Dieu révélé dans le verset du Coran qui dit: “… Et proclame hautement Sa grandeur.” (Sourate al-Isra’: 111), chaque fois que le Prophète expliquait une question, conseillait les croyants, prêchait aux gens ou priait, il évoquait Dieu par Ses noms les plus beaux et les plus sublimes. Il rendait hommage à Sa puissance, Sa majesté et Sa grandeur. Dieu a indiqué au Prophète dans maints versets de quelle façon s’adresser aux hommes:</w:t>
      </w:r>
    </w:p>
    <w:p>
      <w:pPr/>
      <w:r>
        <w:rPr>
          <w:rFonts w:ascii="Arial" w:hAnsi="Arial" w:eastAsia="Arial" w:cs="Arial"/>
          <w:sz w:val="24"/>
          <w:szCs w:val="24"/>
          <w:b w:val="0"/>
          <w:bCs w:val="0"/>
        </w:rPr>
        <w:t xml:space="preserve">Dis: “ô Dieu, Maître de l’autorité absolue. Tu donnes l’autorité à qui Tu veux, et Tu arraches l’autorité à qui Tu veux; et Tu donnes la puissance à qui Tu veux, et Tu humilies qui Tu veux. Le bien est en Ta main et Tu es Omnipotent. Tu fais pénétrer la nuit dans le jour, et Tu fais pénétrer le jour dans la nuit, et Tu fais sortir le vivant du mort, et Tu fais sortir le mort du vivant. Et Tu accordes attribution à qui Tu veux, sans compter.” Dis: “Que vous cachiez ce qui est dans vos poitrines ou bien que vous le divulguiez, Dieu le sait. Il connaît tout ce qui est dans les cieux et sur la terre. Et Dieu est Omnipotent.” (Sourate Al ‘Imran: 26-27-29)</w:t>
      </w:r>
    </w:p>
    <w:p>
      <w:pPr/>
      <w:r>
        <w:rPr>
          <w:rFonts w:ascii="Arial" w:hAnsi="Arial" w:eastAsia="Arial" w:cs="Arial"/>
          <w:sz w:val="24"/>
          <w:szCs w:val="24"/>
          <w:b w:val="0"/>
          <w:bCs w:val="0"/>
        </w:rPr>
        <w:t xml:space="preserve">Dis: “… Le jugement n’appartient qu’à Dieu: Il tranche en toute vérité et Il est le meilleur des juges.” (Sourate al-An’am: 57)</w:t>
      </w:r>
    </w:p>
    <w:p>
      <w:pPr/>
      <w:r>
        <w:rPr>
          <w:rFonts w:ascii="Arial" w:hAnsi="Arial" w:eastAsia="Arial" w:cs="Arial"/>
          <w:sz w:val="24"/>
          <w:szCs w:val="24"/>
          <w:b w:val="0"/>
          <w:bCs w:val="0"/>
        </w:rPr>
        <w:t xml:space="preserve">Dis: “ô hommes! Je suis pour vous tous le Messager de Dieu, à qui appartient la royauté des cieux et de la terre. Pas de divinité à part Lui. Il donne la vie et Il donne la mort. Croyez donc en Dieu, en Son Messager, le Prophète illettré qui croit en Dieu et en Ses paroles. Et suivez-le afin que vous soyez bien guidés.” (Sourate al-A’raf: 158)</w:t>
      </w:r>
    </w:p>
    <w:p>
      <w:pPr/>
      <w:r>
        <w:rPr>
          <w:rFonts w:ascii="Arial" w:hAnsi="Arial" w:eastAsia="Arial" w:cs="Arial"/>
          <w:sz w:val="24"/>
          <w:szCs w:val="24"/>
          <w:b w:val="0"/>
          <w:bCs w:val="0"/>
        </w:rPr>
        <w:t xml:space="preserve">Dis: “Si la mer était une encre [pour écrire] les paroles de mon Seigneur, certes la mer s’épuiserait avant que ne soient épuisées les paroles de mon Seigneur, quand même Nous lui apporterions son équivalent comme renfort.” (Sourate al-Kahf: 109)</w:t>
      </w:r>
    </w:p>
    <w:p>
      <w:pPr/>
      <w:r>
        <w:rPr>
          <w:rFonts w:ascii="Arial" w:hAnsi="Arial" w:eastAsia="Arial" w:cs="Arial"/>
          <w:sz w:val="24"/>
          <w:szCs w:val="24"/>
          <w:b w:val="0"/>
          <w:bCs w:val="0"/>
        </w:rPr>
        <w:t xml:space="preserve">Dis: “Il est Dieu, Unique. Dieu, le Seul à être imploré pour ce que nous désirons. Il n’a jamais engendré, n’a pas été engendré non plus.Et nul n’est égal à Lui.” (Sourate al-Ikhlas: 1-4)</w:t>
      </w:r>
    </w:p>
    <w:p>
      <w:pPr/>
      <w:r>
        <w:rPr>
          <w:rFonts w:ascii="Arial" w:hAnsi="Arial" w:eastAsia="Arial" w:cs="Arial"/>
          <w:sz w:val="24"/>
          <w:szCs w:val="24"/>
          <w:b w:val="0"/>
          <w:bCs w:val="0"/>
        </w:rPr>
        <w:t xml:space="preserve">Lorsqu’il voulait conseiller un Musulman, le Prophète lui rappelait toujours en premier lieu la grandeur de Dieu en disant:</w:t>
      </w:r>
    </w:p>
    <w:p>
      <w:pPr/>
      <w:r>
        <w:rPr>
          <w:rFonts w:ascii="Arial" w:hAnsi="Arial" w:eastAsia="Arial" w:cs="Arial"/>
          <w:sz w:val="24"/>
          <w:szCs w:val="24"/>
          <w:b w:val="0"/>
          <w:bCs w:val="0"/>
        </w:rPr>
        <w:t xml:space="preserve">Il n’y a point de divinité hormis Dieu, Il est unique et n’a pas d’associé, à Lui appartiennent la louange et l’autorité, et Il a pouvoir sur toute chose, louanges à Dieu, il n’y a point de divinité hormis Dieu, Dieu est le plus grand, il n’y a de force et de puissance qu’en Dieu.18</w:t>
      </w:r>
    </w:p>
    <w:p>
      <w:pPr/>
      <w:r>
        <w:rPr>
          <w:rFonts w:ascii="Arial" w:hAnsi="Arial" w:eastAsia="Arial" w:cs="Arial"/>
          <w:sz w:val="24"/>
          <w:szCs w:val="24"/>
          <w:b w:val="0"/>
          <w:bCs w:val="0"/>
        </w:rPr>
        <w:t xml:space="preserve">Tout Musulman qui prend pour modèle l’attitude du Prophète, sa morale et sa piété, et vit selon le Coran et la sounna, doit parler d’une façon qui rappelle aux gens la grandeur et la puissance de Dieu, les inviter à suivre Sa voie et à L’aimer et à Le craindre. Chaque fois qu’il parle, il doit montrer qu’il vit dans le souvenir de Dieu et se tourne constamment vers Lui.</w:t>
      </w:r>
    </w:p>
    <w:p>
      <w:pPr/>
      <w:r>
        <w:rPr>
          <w:rFonts w:ascii="Arial" w:hAnsi="Arial" w:eastAsia="Arial" w:cs="Arial"/>
          <w:sz w:val="24"/>
          <w:szCs w:val="24"/>
          <w:b w:val="0"/>
          <w:bCs w:val="0"/>
        </w:rPr>
        <w:t xml:space="preserve">Le Prophète exhortait toujours les gens à aimer Dieu, et à l’aimer en vertu de cet amour pour Dieu. Il dit dans un hadith:</w:t>
      </w:r>
    </w:p>
    <w:p>
      <w:pPr/>
      <w:r>
        <w:rPr>
          <w:rFonts w:ascii="Arial" w:hAnsi="Arial" w:eastAsia="Arial" w:cs="Arial"/>
          <w:sz w:val="24"/>
          <w:szCs w:val="24"/>
          <w:b w:val="0"/>
          <w:bCs w:val="0"/>
        </w:rPr>
        <w:t xml:space="preserve">Aime Dieu pour la subsistance qu’Il t’a accordée. Aime-moi aussi, comme Dieu m’aime.19</w:t>
      </w:r>
    </w:p>
    <w:p>
      <w:pPr>
        <w:pStyle w:val="Heading2"/>
      </w:pPr>
      <w:bookmarkStart w:id="9" w:name="_Toc9"/>
      <w:r>
        <w:t>Le Prophète était l’annonciateur de bonnes nouvelles</w:t>
      </w:r>
      <w:bookmarkEnd w:id="9"/>
    </w:p>
    <w:p>
      <w:pPr/>
      <w:r>
        <w:rPr>
          <w:rFonts w:ascii="Arial" w:hAnsi="Arial" w:eastAsia="Arial" w:cs="Arial"/>
          <w:sz w:val="24"/>
          <w:szCs w:val="24"/>
          <w:b w:val="0"/>
          <w:bCs w:val="0"/>
        </w:rPr>
        <w:t xml:space="preserve">Dans le verset “ô Prophète! Nous t’avons envoyé [pour être] témoin, annonciateur, avertisseur.” (Sourate al-Ahzab: 45), Dieu décrit le Prophète comme un annonciateur de bonnes nouvelles et un avertisseur. Le Prophète en effet avertissait toujours les hommes des supplices qui les attendaient en enfer, ainsi que de l’avenir radieux réservé aux vertueux dans ce monde déjà, mais surtout dans la vie éternelle, au paradis. Cette caractéristique du Prophète est mentionnée dans le Coran dans ces différents passages:</w:t>
      </w:r>
    </w:p>
    <w:p>
      <w:pPr/>
      <w:r>
        <w:rPr>
          <w:rFonts w:ascii="Arial" w:hAnsi="Arial" w:eastAsia="Arial" w:cs="Arial"/>
          <w:sz w:val="24"/>
          <w:szCs w:val="24"/>
          <w:b w:val="0"/>
          <w:bCs w:val="0"/>
        </w:rPr>
        <w:t xml:space="preserve">Certes, Nous t’avons envoyé avec la vérité, en annonciateur et avertisseur; et on ne te demande pas d’être responsable des gens de l’enfer.</w:t>
      </w:r>
    </w:p>
    <w:p>
      <w:pPr/>
      <w:r>
        <w:rPr>
          <w:rFonts w:ascii="Arial" w:hAnsi="Arial" w:eastAsia="Arial" w:cs="Arial"/>
          <w:sz w:val="24"/>
          <w:szCs w:val="24"/>
          <w:b w:val="0"/>
          <w:bCs w:val="0"/>
        </w:rPr>
        <w:t xml:space="preserve">(Sourate al-Baqara: 119)</w:t>
      </w:r>
    </w:p>
    <w:p>
      <w:pPr/>
      <w:r>
        <w:rPr>
          <w:rFonts w:ascii="Arial" w:hAnsi="Arial" w:eastAsia="Arial" w:cs="Arial"/>
          <w:sz w:val="24"/>
          <w:szCs w:val="24"/>
          <w:b w:val="0"/>
          <w:bCs w:val="0"/>
        </w:rPr>
        <w:t xml:space="preserve">Et c’est en toute vérité que Nous l’avons fait descendre (le Coran), et avec la vérité il est descendu, et Nous t’avons envoyé qu’en annonciateur et avertisseur. (Sourate al-Isra’: 105)</w:t>
      </w:r>
    </w:p>
    <w:p>
      <w:pPr/>
      <w:r>
        <w:rPr>
          <w:rFonts w:ascii="Arial" w:hAnsi="Arial" w:eastAsia="Arial" w:cs="Arial"/>
          <w:sz w:val="24"/>
          <w:szCs w:val="24"/>
          <w:b w:val="0"/>
          <w:bCs w:val="0"/>
        </w:rPr>
        <w:t xml:space="preserve">Hüseyin Kutlu. Calligraphie de l'expression "MachaAllah".</w:t>
      </w:r>
    </w:p>
    <w:p>
      <w:pPr/>
      <w:r>
        <w:rPr>
          <w:rFonts w:ascii="Arial" w:hAnsi="Arial" w:eastAsia="Arial" w:cs="Arial"/>
          <w:sz w:val="24"/>
          <w:szCs w:val="24"/>
          <w:b w:val="0"/>
          <w:bCs w:val="0"/>
        </w:rPr>
        <w:t xml:space="preserve">Ce (Coran) ci, c’est le Seigneur de l’univers qui l’a fait descendre, et l’Esprit fidèle est descendu avec cela sur ton cœur, pour que tu sois du nombre des avertisseurs. (Sourate ash-Shu’ara’: 192-194)</w:t>
      </w:r>
    </w:p>
    <w:p>
      <w:pPr/>
      <w:r>
        <w:rPr>
          <w:rFonts w:ascii="Arial" w:hAnsi="Arial" w:eastAsia="Arial" w:cs="Arial"/>
          <w:sz w:val="24"/>
          <w:szCs w:val="24"/>
          <w:b w:val="0"/>
          <w:bCs w:val="0"/>
        </w:rPr>
        <w:t xml:space="preserve">Et Nous ne t’avons envoyé qu’en tant qu’annonciateur et avertisseur pour toute l’humanité. Mais la plupart des gens ne savent pas. (Sourate Saba’: 28)</w:t>
      </w:r>
    </w:p>
    <w:p>
      <w:pPr/>
      <w:r>
        <w:rPr>
          <w:rFonts w:ascii="Arial" w:hAnsi="Arial" w:eastAsia="Arial" w:cs="Arial"/>
          <w:sz w:val="24"/>
          <w:szCs w:val="24"/>
          <w:b w:val="0"/>
          <w:bCs w:val="0"/>
        </w:rPr>
        <w:t xml:space="preserve">Ceux qui prennent exemple sur le Prophète et appliquent sa sounna doivent tout comme lui apporter la bonne nouvelle aux hommes et les avertir. Le Prophète a lui-même décrit l’attitude à adopter:</w:t>
      </w:r>
    </w:p>
    <w:p>
      <w:pPr/>
      <w:r>
        <w:rPr>
          <w:rFonts w:ascii="Arial" w:hAnsi="Arial" w:eastAsia="Arial" w:cs="Arial"/>
          <w:sz w:val="24"/>
          <w:szCs w:val="24"/>
          <w:b w:val="0"/>
          <w:bCs w:val="0"/>
        </w:rPr>
        <w:t xml:space="preserve">Rendez les choses faciles aux gens, ne les rendez pas difficiles, rassurez-les par de bonnes nouvelles et ne les repoussez pas.20</w:t>
      </w:r>
    </w:p>
    <w:p>
      <w:pPr/>
      <w:r>
        <w:rPr>
          <w:rFonts w:ascii="Arial" w:hAnsi="Arial" w:eastAsia="Arial" w:cs="Arial"/>
          <w:sz w:val="24"/>
          <w:szCs w:val="24"/>
          <w:b w:val="0"/>
          <w:bCs w:val="0"/>
        </w:rPr>
        <w:t xml:space="preserve">L’annonce de la bonne nouvelle du paradis accroît l’enthousiasme et la vertu des croyants, elle les encourage à être encore plus déterminés et persévérants dans les efforts entrepris sur le sentier de Dieu. Celui qui espère accéder au paradis au terme de ses efforts, sera naturellement dans un état d’esprit différent de celui qui voit ces efforts comme fastidieux ou bien s’y astreindra par habitude ou par sens du devoir. C’est pourquoi Dieu a enjoint à Son Messager ceci: “Incite les croyants (au combat).” (Sourate an-Nisa’: 84)</w:t>
      </w:r>
    </w:p>
    <w:p>
      <w:pPr/>
      <w:r>
        <w:rPr>
          <w:rFonts w:ascii="Arial" w:hAnsi="Arial" w:eastAsia="Arial" w:cs="Arial"/>
          <w:sz w:val="24"/>
          <w:szCs w:val="24"/>
          <w:b w:val="0"/>
          <w:bCs w:val="0"/>
        </w:rPr>
        <w:t xml:space="preserve">Dans un autre verset, Dieu dit: “Et fais aux croyants la bonne annonce qu’ils recevront de Dieu une grande grâce.” (Sourate al-Ahzab: 47) Tout croyant qui applique les ordres de Dieu et se conforme à la morale du Prophète se doit de diffuser la bonne nouvelle auprès des Musulmans et de les encourager. Il ne convient pas à un Musulman de tenir un discours négatif qui rend difficiles les choses aisées et contribue de la sorte à décourager les croyants qui finissent par oublier les beautés et bonnes nouvelles que Dieu a révélées dans le Coran, et tombent dans le pessimisme. Ce qui est conforme au Coran et à la tradition du Prophète, c’est de rappeler les promesses faites par Dieu aux croyants et de vivifier ainsi leurs espoirs.</w:t>
      </w:r>
    </w:p>
    <w:p>
      <w:pPr/>
      <w:r>
        <w:rPr>
          <w:rFonts w:ascii="Arial" w:hAnsi="Arial" w:eastAsia="Arial" w:cs="Arial"/>
          <w:sz w:val="24"/>
          <w:szCs w:val="24"/>
          <w:b w:val="0"/>
          <w:bCs w:val="0"/>
        </w:rPr>
        <w:t xml:space="preserve">Parmi les bonnes nouvelles annoncées par le Prophète, il y a la miséricorde de Dieu vis-à-vis des péchés:</w:t>
      </w:r>
    </w:p>
    <w:p>
      <w:pPr/>
      <w:r>
        <w:rPr>
          <w:rFonts w:ascii="Arial" w:hAnsi="Arial" w:eastAsia="Arial" w:cs="Arial"/>
          <w:sz w:val="24"/>
          <w:szCs w:val="24"/>
          <w:b w:val="0"/>
          <w:bCs w:val="0"/>
        </w:rPr>
        <w:t xml:space="preserve">Dis: “ô Mes serviteurs qui avez commis des excès à votre propre détriment, ne désespérez pas de la miséricorde de Dieu. Car Dieu pardonne tous les péchés. Oui, c’est Lui le Pardonneur, le Très Miséricordieux.” (Sourate az-Zumar: 53)</w:t>
      </w:r>
    </w:p>
    <w:p>
      <w:pPr/>
      <w:r>
        <w:rPr>
          <w:rFonts w:ascii="Arial" w:hAnsi="Arial" w:eastAsia="Arial" w:cs="Arial"/>
          <w:sz w:val="24"/>
          <w:szCs w:val="24"/>
          <w:b w:val="0"/>
          <w:bCs w:val="0"/>
        </w:rPr>
        <w:t xml:space="preserve">Et lorsque viennent vers toi ceux qui croient à Nos versets (le Coran), dis: “Que la paix soit sur vous! Votre Seigneur S’est prescrit à Lui-même la miséricorde. Et quiconque d’entre vous a fait un mal par ignorance, et ensuite s’est repenti et s’est réformé... Il est, alors, Pardonneur et Miséricordieux.” (Sourate al-An’am: 54)</w:t>
      </w:r>
    </w:p>
    <w:p>
      <w:pPr/>
      <w:r>
        <w:rPr>
          <w:rFonts w:ascii="Arial" w:hAnsi="Arial" w:eastAsia="Arial" w:cs="Arial"/>
          <w:sz w:val="24"/>
          <w:szCs w:val="24"/>
          <w:b w:val="0"/>
          <w:bCs w:val="0"/>
        </w:rPr>
        <w:t xml:space="preserve">Voici une autre annonce qui se rapporte au paradis:</w:t>
      </w:r>
    </w:p>
    <w:p>
      <w:pPr/>
      <w:r>
        <w:rPr>
          <w:rFonts w:ascii="Arial" w:hAnsi="Arial" w:eastAsia="Arial" w:cs="Arial"/>
          <w:sz w:val="24"/>
          <w:szCs w:val="24"/>
          <w:b w:val="0"/>
          <w:bCs w:val="0"/>
        </w:rPr>
        <w:t xml:space="preserve">Dis: “Puis-je vous apprendre quelque chose de meilleur que tout cela? Pour les pieux, il y a, auprès de leur Seigneur, des jardins sous lesquels coulent les ruisseaux, pour y demeurer éternellement, et aussi, des épouses purifiées, et l’agrément de Dieu.” Et Dieu est Clairvoyant concernant [Ses] serviteurs. (Sourate Al ‘Imran: 15)</w:t>
      </w:r>
    </w:p>
    <w:p>
      <w:pPr/>
      <w:r>
        <w:rPr>
          <w:rFonts w:ascii="Arial" w:hAnsi="Arial" w:eastAsia="Arial" w:cs="Arial"/>
          <w:sz w:val="24"/>
          <w:szCs w:val="24"/>
          <w:b w:val="0"/>
          <w:bCs w:val="0"/>
        </w:rPr>
        <w:t xml:space="preserve">Annonce à ceux qui croient et pratiquent de bonnes oeuvres qu’ils auront pour demeures des jardins ils diront: “C’est bien là ce qui nous avait été servi auparavant.”Or c’est uelque chose de semblable (seulement dans la forme); ils auront là des épouses pures, et là ils demeureront éternellement.</w:t>
      </w:r>
    </w:p>
    <w:p>
      <w:pPr/>
      <w:r>
        <w:rPr>
          <w:rFonts w:ascii="Arial" w:hAnsi="Arial" w:eastAsia="Arial" w:cs="Arial"/>
          <w:sz w:val="24"/>
          <w:szCs w:val="24"/>
          <w:b w:val="0"/>
          <w:bCs w:val="0"/>
        </w:rPr>
        <w:t xml:space="preserve">(Sourate al-Baqara:25)</w:t>
      </w:r>
    </w:p>
    <w:p>
      <w:pPr>
        <w:pStyle w:val="Heading2"/>
      </w:pPr>
      <w:bookmarkStart w:id="10" w:name="_Toc10"/>
      <w:r>
        <w:t>Le Prophète rappelait à son peuple que lui aussi était un être humain</w:t>
      </w:r>
      <w:bookmarkEnd w:id="10"/>
    </w:p>
    <w:p>
      <w:pPr/>
      <w:r>
        <w:rPr>
          <w:rFonts w:ascii="Arial" w:hAnsi="Arial" w:eastAsia="Arial" w:cs="Arial"/>
          <w:sz w:val="24"/>
          <w:szCs w:val="24"/>
          <w:b w:val="0"/>
          <w:bCs w:val="0"/>
        </w:rPr>
        <w:t xml:space="preserve">L’une des caractéristiques majeures des mécréants est leur arrogance. C’est à cause d’elle qu’ils ont refusé d’obéir aux messagers de Dieu, alléguant toutes sortes d’excuses pour s’y soustraire. Parmi ces excuses notamment, ils disaient qu’ils n’obéiraient à ces messagers que s’ils étaient supérieurs aux hommes. Pourtant le Prophète rappelait à son peuple qu’il était un homme, un simple serviteur de Dieu et que de telles attentes étaient injustifiées, qu’ils devaient donc se tourner vers Dieu. Dieu enjoint au Prophète de dire ceci dans le Coran:</w:t>
      </w:r>
    </w:p>
    <w:p>
      <w:pPr/>
      <w:r>
        <w:rPr>
          <w:rFonts w:ascii="Arial" w:hAnsi="Arial" w:eastAsia="Arial" w:cs="Arial"/>
          <w:sz w:val="24"/>
          <w:szCs w:val="24"/>
          <w:b w:val="0"/>
          <w:bCs w:val="0"/>
        </w:rPr>
        <w:t xml:space="preserve">Dis: “Je suis en fait un être humain comme vous. Il m’a été révélé que votre Dieu est un Dieu unique! Quiconque, donc, espère rencontrer son Seigneur, qu’il fasse de bonnes actions et qu’il n’associe dans son adoration personne à son Seigneur.” (Sourate al-Kahf: 110)</w:t>
      </w:r>
    </w:p>
    <w:p>
      <w:pPr/>
      <w:r>
        <w:rPr>
          <w:rFonts w:ascii="Arial" w:hAnsi="Arial" w:eastAsia="Arial" w:cs="Arial"/>
          <w:sz w:val="24"/>
          <w:szCs w:val="24"/>
          <w:b w:val="0"/>
          <w:bCs w:val="0"/>
        </w:rPr>
        <w:t xml:space="preserve">Dis: “S’il y avait sur terre des anges marchant tranquillement, Nous aurions certes fait descendre sur eux du ciel un ange-messager.” Dis: “Dieu suffit comme témoin entre vous et moi.” Il est, concernant Ses serviteurs, Parfaitement Connaisseur et Clairvoyant. (Sourate al-Isra’: 95-96)</w:t>
      </w:r>
    </w:p>
    <w:p>
      <w:pPr/>
      <w:r>
        <w:rPr>
          <w:rFonts w:ascii="Arial" w:hAnsi="Arial" w:eastAsia="Arial" w:cs="Arial"/>
          <w:sz w:val="24"/>
          <w:szCs w:val="24"/>
          <w:b w:val="0"/>
          <w:bCs w:val="0"/>
        </w:rPr>
        <w:t xml:space="preserve">Le Prophète disait à son peuple qu’il lui était également prescrit d’être du nombre des Musulmans et d’obéir à Dieu, qu’il lui incombait d’avertir les mécréants mais qu’il n’était pas responsable de leurs choix. Voici le verset en question:</w:t>
      </w:r>
    </w:p>
    <w:p>
      <w:pPr/>
      <w:r>
        <w:rPr>
          <w:rFonts w:ascii="Arial" w:hAnsi="Arial" w:eastAsia="Arial" w:cs="Arial"/>
          <w:sz w:val="24"/>
          <w:szCs w:val="24"/>
          <w:b w:val="0"/>
          <w:bCs w:val="0"/>
        </w:rPr>
        <w:t xml:space="preserve">“Il m’a été seulement commandé d’adorer le Seigneur de cette ville (la Mecque) qu’Il a sanctifiée, – et à Lui toute chose – et il m’a été commandé d’être du nombre des Musulmans, et de réciter le Coran.” Quiconque suit la guidance, c’est pour lui-même en effet qu’il suit la guidance. Et quiconque s’égare..., alors dis: “Je ne suis que l’un des avertisseurs.” Dis: “Louange à Dieu! Il vous fera voir Ses preuves, et vous les reconnaîtrez.” Ton Seigneur n’est pas inattentif à ce que vous faites. (Sourate an-Naml: 91-93)</w:t>
      </w:r>
    </w:p>
    <w:p>
      <w:pPr>
        <w:pStyle w:val="Heading2"/>
      </w:pPr>
      <w:bookmarkStart w:id="11" w:name="_Toc11"/>
      <w:r>
        <w:t>Le Prophète soulageait les Musulmans de leur détresse</w:t>
      </w:r>
      <w:bookmarkEnd w:id="11"/>
    </w:p>
    <w:p>
      <w:pPr/>
      <w:r>
        <w:rPr>
          <w:rFonts w:ascii="Arial" w:hAnsi="Arial" w:eastAsia="Arial" w:cs="Arial"/>
          <w:sz w:val="24"/>
          <w:szCs w:val="24"/>
          <w:b w:val="0"/>
          <w:bCs w:val="0"/>
        </w:rPr>
        <w:t xml:space="preserve">Outre les traits que nous avons évoqués, le Prophète allégeait le fardeau des croyants et leur servait de guide dans les domaines où ils connaissaient des difficultés. Les hommes sont enclins en effet à se compliquer l’existence, en s’imposant des règles par lesquelles ils croient résoudre leurs problèmes. Cette caractéristique toute humaine est l’une des raisons qui expliquent que la religion ait été déformée au fil du temps. C’est ainsi que les hommes ont inventé des règles qui n’existent pas dans la religion en réalité et ont fait croire aux autres, ainsi qu’à eux-mêmes, qu’ils ne gagneraient la piété qu’en y adhérant. L’une des plus grandes qualités du Prophète est justement qu’il libérait les hommes du fardeau qu’ils s’étaient imposés à eux-mêmes. Dieu évoque ceci dans un verset:</w:t>
      </w:r>
    </w:p>
    <w:p>
      <w:pPr/>
      <w:r>
        <w:rPr>
          <w:rFonts w:ascii="Arial" w:hAnsi="Arial" w:eastAsia="Arial" w:cs="Arial"/>
          <w:sz w:val="24"/>
          <w:szCs w:val="24"/>
          <w:b w:val="0"/>
          <w:bCs w:val="0"/>
        </w:rPr>
        <w:t xml:space="preserve">Ceux qui suivent le Messager, le Prophète illettré qu’ils trouvent écrit (mentionné) chez eux dans la Thora et l’E'vangile. Il leur ordonne le convenable, leur défend le blâmable, leur rend licites les bonnes choses, leur interdit les mauvaises, et leur ôte le fardeau et les jougs qui étaient sur eux. Ceux qui croiront en lui, le soutiendront, lui porteront secours et suivront la lumière descendue avec lui; ceux-là seront les gagnants.(Sourate al-A’raf: 157)</w:t>
      </w:r>
    </w:p>
    <w:p>
      <w:pPr/>
      <w:r>
        <w:rPr>
          <w:rFonts w:ascii="Arial" w:hAnsi="Arial" w:eastAsia="Arial" w:cs="Arial"/>
          <w:sz w:val="24"/>
          <w:szCs w:val="24"/>
          <w:b w:val="0"/>
          <w:bCs w:val="0"/>
        </w:rPr>
        <w:t xml:space="preserve">Le “fardeau et les jougs” mentionnés dans le verset désignent les difficultés que les hommes s’imposent à eux-mêmes. Le Prophète était un modèle pour ses contemporains mais aussi un homme qui les délivrait de leurs entraves comme le verset l’indique, en les appelant à la vertu et les mettant en garde contre l’impiété.</w:t>
      </w:r>
    </w:p>
    <w:p>
      <w:pPr/>
      <w:r>
        <w:rPr>
          <w:rFonts w:ascii="Arial" w:hAnsi="Arial" w:eastAsia="Arial" w:cs="Arial"/>
          <w:sz w:val="24"/>
          <w:szCs w:val="24"/>
          <w:b w:val="0"/>
          <w:bCs w:val="0"/>
        </w:rPr>
        <w:t xml:space="preserve">L’un des domaines où le Prophète excellait particulièrement était bien sûr celui de la piété, à savoir l’attitude qui consiste à rechercher exclusivement l’agrément de Dieu. Il ne craignait que Dieu et ne s’écartait jamais du droit chemin, ne suivait jamais les passions et désirs des hommes. Cet aspect de la morale coranique est une source de bien-être et de perfection morale. En effet, le fait de rechercher l’agrément d’autrui, le désir d’en être apprécié, de plaire à la fois à Dieu et aux hommes constituent un grand obstacle à nos réalisations, quoi qu’on entreprenne. Ceux qui font cela sont incapables de penser et de se comporter aussi honnêtement qu’ils le devraient et comme ils ne peuvent pas satisfaire tout le monde en même temps, ils n’obtiennent pas l’éloge tant espéré. Ils paniquent à la moindre erreur et craignent d’avoir perdu la confiance et le respect de ceux à qui ils cherchaient tant à plaire quand ils constatent qu’ils ne sont pas parfaitement heureux avec eux.</w:t>
      </w:r>
    </w:p>
    <w:p>
      <w:pPr/>
      <w:r>
        <w:rPr>
          <w:rFonts w:ascii="Arial" w:hAnsi="Arial" w:eastAsia="Arial" w:cs="Arial"/>
          <w:sz w:val="24"/>
          <w:szCs w:val="24"/>
          <w:b w:val="0"/>
          <w:bCs w:val="0"/>
        </w:rPr>
        <w:t xml:space="preserve">Au contraire, les Musulmans qui œuvrent exclusivement pour l’agrément de Dieu et ne craignent que Lui, ne souffrent jamais de ces choses qui leur portent préjudice dans ce monde et dans l’autre. Ils ne se soucient pas de savoir si les gens sont contents d’eux ou non, aussi sont-ils toujours sereins. E'tant donné qu’ils savent que même au cas où ils commettent une erreur, c’est à Dieu qu’ils devront s’en expliquer, et que c’est auprès de Lui qu’ils doivent rechercher le pardon, ils ne sont pas sujets à l’inquiétude.</w:t>
      </w:r>
    </w:p>
    <w:p>
      <w:pPr/>
      <w:r>
        <w:rPr>
          <w:rFonts w:ascii="Arial" w:hAnsi="Arial" w:eastAsia="Arial" w:cs="Arial"/>
          <w:sz w:val="24"/>
          <w:szCs w:val="24"/>
          <w:b w:val="0"/>
          <w:bCs w:val="0"/>
        </w:rPr>
        <w:t xml:space="preserve">Par ses paroles et ses actes, le Prophète a appris aux croyants à vivre dans la pureté de la foi. Il les a ainsi déchargés du pesant fardeau que constitue le fait de chercher à “plaire aux autres”. Ce n’est bien sûr là que l’une des difficultés auxquelles les croyants étaient confrontés et dont il les a libérés. Le Prophète Mohammad était un exemple pour tous les croyants dans divers domaines, en fait dans tous ceux qui sont susceptibles d’apporter des bienfaits dans ce monde et dans l’autre.</w:t>
      </w:r>
    </w:p>
    <w:p>
      <w:pPr/>
      <w:r>
        <w:rPr>
          <w:rFonts w:ascii="Arial" w:hAnsi="Arial" w:eastAsia="Arial" w:cs="Arial"/>
          <w:sz w:val="24"/>
          <w:szCs w:val="24"/>
          <w:b w:val="0"/>
          <w:bCs w:val="0"/>
        </w:rPr>
        <w:t xml:space="preserve">Dieu a montré que celui qui est doué d’une foi pure n’est pas comparable à celui qui adore d’autres dieux que Dieu:</w:t>
      </w:r>
    </w:p>
    <w:p>
      <w:pPr/>
      <w:r>
        <w:rPr>
          <w:rFonts w:ascii="Arial" w:hAnsi="Arial" w:eastAsia="Arial" w:cs="Arial"/>
          <w:sz w:val="24"/>
          <w:szCs w:val="24"/>
          <w:b w:val="0"/>
          <w:bCs w:val="0"/>
        </w:rPr>
        <w:t xml:space="preserve">Dieu a cité comme parabole un homme appartenant à des associés se querellant à son sujet et un [autre] homme appartenant à un seul homme: sont-ils égaux en exemple? Louanges à Dieu! Mais la plupart d’entre eux ne savent pas. (Sourate az-Zumar: 29)</w:t>
      </w:r>
    </w:p>
    <w:p>
      <w:pPr/>
      <w:r>
        <w:rPr>
          <w:rFonts w:ascii="Arial" w:hAnsi="Arial" w:eastAsia="Arial" w:cs="Arial"/>
          <w:sz w:val="24"/>
          <w:szCs w:val="24"/>
          <w:b w:val="0"/>
          <w:bCs w:val="0"/>
        </w:rPr>
        <w:t xml:space="preserve">L’idolâtrie n’est pas la seule entrave dont le Prophète a libéré les croyants. Ils les a débarrassés de tout ce qui pouvait leur nuire, les a incités à adopter le mode de vie le plus simple et le meilleur et a su trouver des solutions à tous leurs problèmes. C’est pourquoi ceux qui appliquent la sounna du Messager de Dieu vivent dans la paix et la sérénité. Voici des exemples de hadiths sur le sujet:</w:t>
      </w:r>
    </w:p>
    <w:p>
      <w:pPr/>
      <w:r>
        <w:rPr>
          <w:rFonts w:ascii="Arial" w:hAnsi="Arial" w:eastAsia="Arial" w:cs="Arial"/>
          <w:sz w:val="24"/>
          <w:szCs w:val="24"/>
          <w:b w:val="0"/>
          <w:bCs w:val="0"/>
        </w:rPr>
        <w:t xml:space="preserve">Le Prophète envoya Mou’adh et Abou Moussa au Yémen en leur disant: “Traitez les gens avec indulgence et ne soyez pas durs avec eux; faites-leur bonne annonce et ne leur inspirez pas d’aversion, aimez-vous mutuellement et ne créez pas de désaccord.”21</w:t>
      </w:r>
    </w:p>
    <w:p>
      <w:pPr/>
      <w:r>
        <w:rPr>
          <w:rFonts w:ascii="Arial" w:hAnsi="Arial" w:eastAsia="Arial" w:cs="Arial"/>
          <w:sz w:val="24"/>
          <w:szCs w:val="24"/>
          <w:b w:val="0"/>
          <w:bCs w:val="0"/>
        </w:rPr>
        <w:t xml:space="preserve">Le Messager de Dieu, que Dieu le bénisse et lui accorde le salut, ne choisissait pas entre deux choix possibles, mais prenait toujours la plus simple parmi deux options, tant que ce n’était pas une mauvaise action. Si c’était le cas, il s’en éloignait plus que tout autre.22</w:t>
      </w:r>
    </w:p>
    <w:p>
      <w:pPr/>
      <w:r>
        <w:rPr>
          <w:rFonts w:ascii="Arial" w:hAnsi="Arial" w:eastAsia="Arial" w:cs="Arial"/>
          <w:sz w:val="24"/>
          <w:szCs w:val="24"/>
          <w:b w:val="0"/>
          <w:bCs w:val="0"/>
        </w:rPr>
        <w:t xml:space="preserve">... ll leur ordonne le convenable, leur défend le blémable, leur rend licites les bonnes choses, leur interdit lesmauvaises, et leur ôte le fardeau et les jougs qui étaient sur eux.</w:t>
      </w:r>
    </w:p>
    <w:p>
      <w:pPr/>
      <w:r>
        <w:rPr>
          <w:rFonts w:ascii="Arial" w:hAnsi="Arial" w:eastAsia="Arial" w:cs="Arial"/>
          <w:sz w:val="24"/>
          <w:szCs w:val="24"/>
          <w:b w:val="0"/>
          <w:bCs w:val="0"/>
        </w:rPr>
        <w:t xml:space="preserve">(Sourate al-Araf: 157)</w:t>
      </w:r>
    </w:p>
    <w:p>
      <w:pPr>
        <w:pStyle w:val="Heading2"/>
      </w:pPr>
      <w:bookmarkStart w:id="12" w:name="_Toc12"/>
      <w:r>
        <w:t>Le Prophète était plein d’égards et de considération envers les croyants</w:t>
      </w:r>
      <w:bookmarkEnd w:id="12"/>
    </w:p>
    <w:p>
      <w:pPr/>
      <w:r>
        <w:rPr>
          <w:rFonts w:ascii="Arial" w:hAnsi="Arial" w:eastAsia="Arial" w:cs="Arial"/>
          <w:sz w:val="24"/>
          <w:szCs w:val="24"/>
          <w:b w:val="0"/>
          <w:bCs w:val="0"/>
        </w:rPr>
        <w:t xml:space="preserve">Le Prophète était un homme miséricordieux, plein d’amour et de compréhension. Il manifestait beaucoup d’intérêt pour les problèmes physiques ou spirituels de ses amis, proches et de tous ceux qui l’entouraient, et faisait tout ce qu’il fallait pour préserver leur santé, sécurité et bonheur.</w:t>
      </w:r>
    </w:p>
    <w:p>
      <w:pPr/>
      <w:r>
        <w:rPr>
          <w:rFonts w:ascii="Arial" w:hAnsi="Arial" w:eastAsia="Arial" w:cs="Arial"/>
          <w:sz w:val="24"/>
          <w:szCs w:val="24"/>
          <w:b w:val="0"/>
          <w:bCs w:val="0"/>
        </w:rPr>
        <w:t xml:space="preserve">Il les prenait sous son aile et se préoccupait toujours de leur avenir dans l’au-delà en leur recommandant de persévérer dans la piété. Ces traits moraux du Prophète, qui sont un exemple à suivre pour toute l’humanité, sont évoqués dans ces versets:</w:t>
      </w:r>
    </w:p>
    <w:p>
      <w:pPr/>
      <w:r>
        <w:rPr>
          <w:rFonts w:ascii="Arial" w:hAnsi="Arial" w:eastAsia="Arial" w:cs="Arial"/>
          <w:sz w:val="24"/>
          <w:szCs w:val="24"/>
          <w:b w:val="0"/>
          <w:bCs w:val="0"/>
        </w:rPr>
        <w:t xml:space="preserve">Certes, un Messager pris parmi vous, est venu à vous, auquel pèsent lourd les difficultés que vous subissez, qui est plein de sollicitude pour vous, qui est compatissant et miséricordieux envers les croyants. (Sourate at-Tawba: 128)</w:t>
      </w:r>
    </w:p>
    <w:p>
      <w:pPr/>
      <w:r>
        <w:rPr>
          <w:rFonts w:ascii="Arial" w:hAnsi="Arial" w:eastAsia="Arial" w:cs="Arial"/>
          <w:sz w:val="24"/>
          <w:szCs w:val="24"/>
          <w:b w:val="0"/>
          <w:bCs w:val="0"/>
        </w:rPr>
        <w:t xml:space="preserve">Et abaisse ton aile [sois bienveillant] pour les croyants qui te suivent. (Sourate ash-Shu’ara’: 215)</w:t>
      </w:r>
    </w:p>
    <w:p>
      <w:pPr/>
      <w:r>
        <w:rPr>
          <w:rFonts w:ascii="Arial" w:hAnsi="Arial" w:eastAsia="Arial" w:cs="Arial"/>
          <w:sz w:val="24"/>
          <w:szCs w:val="24"/>
          <w:b w:val="0"/>
          <w:bCs w:val="0"/>
        </w:rPr>
        <w:t xml:space="preserve">Comme les compagnons du Prophète prenaient exemple sur lui, ils n’hésitaient pas à faire tous les sacrifices nécessaires, comme l’indique le Coran, et faisaient preuve de sympathie et compassion. Un verset traite notamment des sacrifices que les croyants faisaient les uns pour les autres:</w:t>
      </w:r>
    </w:p>
    <w:p>
      <w:pPr/>
      <w:r>
        <w:rPr>
          <w:rFonts w:ascii="Arial" w:hAnsi="Arial" w:eastAsia="Arial" w:cs="Arial"/>
          <w:sz w:val="24"/>
          <w:szCs w:val="24"/>
          <w:b w:val="0"/>
          <w:bCs w:val="0"/>
        </w:rPr>
        <w:t xml:space="preserve">Il [appartient également] à ceux qui, avant eux, se sont installés dans le pays et dans la foi, qui aiment ceux qui émigrent vers eux, et ne ressentent dans leurs cœurs aucune envie pour ce que [ces immigrés] ont reçu, et qui [les] préfèrent à eux-mêmes, même s’il y a pénurie chez eux.</w:t>
      </w:r>
    </w:p>
    <w:p>
      <w:pPr/>
      <w:r>
        <w:rPr>
          <w:rFonts w:ascii="Arial" w:hAnsi="Arial" w:eastAsia="Arial" w:cs="Arial"/>
          <w:sz w:val="24"/>
          <w:szCs w:val="24"/>
          <w:b w:val="0"/>
          <w:bCs w:val="0"/>
        </w:rPr>
        <w:t xml:space="preserve">Quiconque se prémunit contre sa propre avarice, ceux-là sont ceux qui réussissent. (Sourate al-Hashr: 9)</w:t>
      </w:r>
    </w:p>
    <w:p>
      <w:pPr/>
      <w:r>
        <w:rPr>
          <w:rFonts w:ascii="Arial" w:hAnsi="Arial" w:eastAsia="Arial" w:cs="Arial"/>
          <w:sz w:val="24"/>
          <w:szCs w:val="24"/>
          <w:b w:val="0"/>
          <w:bCs w:val="0"/>
        </w:rPr>
        <w:t xml:space="preserve">Les croyants, qui suivaient les enseignements du Prophète, et se conformaient aux versets du Coran, faisaient preuve de compassion même envers les prisonniers de guerre. Des versets en font mention:</w:t>
      </w:r>
    </w:p>
    <w:p>
      <w:pPr/>
      <w:r>
        <w:rPr>
          <w:rFonts w:ascii="Arial" w:hAnsi="Arial" w:eastAsia="Arial" w:cs="Arial"/>
          <w:sz w:val="24"/>
          <w:szCs w:val="24"/>
          <w:b w:val="0"/>
          <w:bCs w:val="0"/>
        </w:rPr>
        <w:t xml:space="preserve">Et ils offrent la nourriture, malgré leur amour pour elle, au pauvre, à l’orphelin et au prisonnier, (disant): “C’est pour le visage de Dieu que nous vous nourrissons: nous ne voulons de vous ni récompense ni gratitude. Nous redoutons, de notre Seigneur, un jour terrible et catastrophique.” (Sourate al-Insan: 8-10)</w:t>
      </w:r>
    </w:p>
    <w:p>
      <w:pPr/>
      <w:r>
        <w:rPr>
          <w:rFonts w:ascii="Arial" w:hAnsi="Arial" w:eastAsia="Arial" w:cs="Arial"/>
          <w:sz w:val="24"/>
          <w:szCs w:val="24"/>
          <w:b w:val="0"/>
          <w:bCs w:val="0"/>
        </w:rPr>
        <w:t xml:space="preserve">Le Prophète recommandait à ses compagnons d’être miséricordieux et était pour eux un excellent modèle en la matière:</w:t>
      </w:r>
    </w:p>
    <w:p>
      <w:pPr/>
      <w:r>
        <w:rPr>
          <w:rFonts w:ascii="Arial" w:hAnsi="Arial" w:eastAsia="Arial" w:cs="Arial"/>
          <w:sz w:val="24"/>
          <w:szCs w:val="24"/>
          <w:b w:val="0"/>
          <w:bCs w:val="0"/>
        </w:rPr>
        <w:t xml:space="preserve">Ceux qui font miséricorde obtiendront la miséricorde du Miséricordieux. Faites miséricorde à ceux qui sont sur terre et les habitants des cieux vous feront miséricorde.23</w:t>
      </w:r>
    </w:p>
    <w:p>
      <w:pPr/>
      <w:r>
        <w:rPr>
          <w:rFonts w:ascii="Arial" w:hAnsi="Arial" w:eastAsia="Arial" w:cs="Arial"/>
          <w:sz w:val="24"/>
          <w:szCs w:val="24"/>
          <w:b w:val="0"/>
          <w:bCs w:val="0"/>
        </w:rPr>
        <w:t xml:space="preserve">Ceux qui ne font pas preuve de miséricorde, on ne leur fera pas miséricorde.24</w:t>
      </w:r>
    </w:p>
    <w:p>
      <w:pPr/>
      <w:r>
        <w:rPr>
          <w:rFonts w:ascii="Arial" w:hAnsi="Arial" w:eastAsia="Arial" w:cs="Arial"/>
          <w:sz w:val="24"/>
          <w:szCs w:val="24"/>
          <w:b w:val="0"/>
          <w:bCs w:val="0"/>
        </w:rPr>
        <w:t xml:space="preserve">Je jure par Celui qui détient ma vie entre Ses mains, que vous n’entrerez pas au paradis tant que vous ne serez pas croyants et que vous ne serez pas croyants tant que vous ne vous aimerez pas mutuellement. Voulez-vous que je vous enseigne ce qui fera naître l’amour entre vous? Répandez le salam parmi vous.25</w:t>
      </w:r>
    </w:p>
    <w:p>
      <w:pPr/>
      <w:r>
        <w:rPr>
          <w:rFonts w:ascii="Arial" w:hAnsi="Arial" w:eastAsia="Arial" w:cs="Arial"/>
          <w:sz w:val="24"/>
          <w:szCs w:val="24"/>
          <w:b w:val="0"/>
          <w:bCs w:val="0"/>
        </w:rPr>
        <w:t xml:space="preserve">... uiconque viendra avec le bien aura bien mieux, et ce jour-là ils seront à l’abri de tout effroi.</w:t>
      </w:r>
    </w:p>
    <w:p>
      <w:pPr/>
      <w:r>
        <w:rPr>
          <w:rFonts w:ascii="Arial" w:hAnsi="Arial" w:eastAsia="Arial" w:cs="Arial"/>
          <w:sz w:val="24"/>
          <w:szCs w:val="24"/>
          <w:b w:val="0"/>
          <w:bCs w:val="0"/>
        </w:rPr>
        <w:t xml:space="preserve">(Sourate an-Naml: 89)</w:t>
      </w:r>
    </w:p>
    <w:p>
      <w:pPr>
        <w:pStyle w:val="Heading2"/>
      </w:pPr>
      <w:bookmarkStart w:id="13" w:name="_Toc13"/>
      <w:r>
        <w:t>Comment le Prophète priait et implorait la miséricorde divine pour les croyants</w:t>
      </w:r>
      <w:bookmarkEnd w:id="13"/>
    </w:p>
    <w:p>
      <w:pPr/>
      <w:r>
        <w:rPr>
          <w:rFonts w:ascii="Arial" w:hAnsi="Arial" w:eastAsia="Arial" w:cs="Arial"/>
          <w:sz w:val="24"/>
          <w:szCs w:val="24"/>
          <w:b w:val="0"/>
          <w:bCs w:val="0"/>
        </w:rPr>
        <w:t xml:space="preserve">Outre cette affection et ces prévenances qu’il témoignait aux croyants, le Prophète implorait Dieu de leur pardonner leurs fautes. Dieu révèle au Prophète les commandements suivants:</w:t>
      </w:r>
    </w:p>
    <w:p>
      <w:pPr/>
      <w:r>
        <w:rPr>
          <w:rFonts w:ascii="Arial" w:hAnsi="Arial" w:eastAsia="Arial" w:cs="Arial"/>
          <w:sz w:val="24"/>
          <w:szCs w:val="24"/>
          <w:b w:val="0"/>
          <w:bCs w:val="0"/>
        </w:rPr>
        <w:t xml:space="preserve">ô Prophète! Quand les croyantes viennent te prêter serment d’allégeance, [et jurent] qu’elles n’associeront rien à Dieu, qu’elles ne voleront pas, qu’elles ne se livreront pas à l’adultère, qu’elles ne tueront pas leurs propres enfants, qu’elles ne commettront aucune infamie ni avec leurs mains ni avec leurs pieds et qu’elles ne désobéiront pas en ce qui est convenable, alors reçois leur serment d’allégeance, et implore de Dieu le pardon pour elles. Dieu est certes, Pardonneur et Très Miséricordieux. (Sourate al-Mumtahana: 12)</w:t>
      </w:r>
    </w:p>
    <w:p>
      <w:pPr/>
      <w:r>
        <w:rPr>
          <w:rFonts w:ascii="Arial" w:hAnsi="Arial" w:eastAsia="Arial" w:cs="Arial"/>
          <w:sz w:val="24"/>
          <w:szCs w:val="24"/>
          <w:b w:val="0"/>
          <w:bCs w:val="0"/>
        </w:rPr>
        <w:t xml:space="preserve">Sache donc qu’en vérité, il n’y a point de divinité à part Dieu, et implore le pardon pour ton péché, ainsi que pour les croyants et les croyantes. Dieu connaît vos activités (sur terre) et votre lieu de repos (dans l’au-delà). (Sourate Mohammad: 19)</w:t>
      </w:r>
    </w:p>
    <w:p>
      <w:pPr/>
      <w:r>
        <w:rPr>
          <w:rFonts w:ascii="Arial" w:hAnsi="Arial" w:eastAsia="Arial" w:cs="Arial"/>
          <w:sz w:val="24"/>
          <w:szCs w:val="24"/>
          <w:b w:val="0"/>
          <w:bCs w:val="0"/>
        </w:rPr>
        <w:t xml:space="preserve">… Si donc ils te demandent la permission pour une affaire personnelle, donne-la à qui tu veux d’entre eux; et implore le pardon de Dieu pour eux, car Dieu est Pardonneur et Miséricordieux. (Sourate an-Nur: 62)</w:t>
      </w:r>
    </w:p>
    <w:p>
      <w:pPr/>
      <w:r>
        <w:rPr>
          <w:rFonts w:ascii="Arial" w:hAnsi="Arial" w:eastAsia="Arial" w:cs="Arial"/>
          <w:sz w:val="24"/>
          <w:szCs w:val="24"/>
          <w:b w:val="0"/>
          <w:bCs w:val="0"/>
        </w:rPr>
        <w:t xml:space="preserve">Dans un autre verset, Dieu enjoint au Prophète de prier pour les croyants:</w:t>
      </w:r>
    </w:p>
    <w:p>
      <w:pPr/>
      <w:r>
        <w:rPr>
          <w:rFonts w:ascii="Arial" w:hAnsi="Arial" w:eastAsia="Arial" w:cs="Arial"/>
          <w:sz w:val="24"/>
          <w:szCs w:val="24"/>
          <w:b w:val="0"/>
          <w:bCs w:val="0"/>
        </w:rPr>
        <w:t xml:space="preserve">… et prie pour eux. Ta prière est une quiétude pour eux. Et Dieu est Audiant et Omniscient. (Sourate at-Tawba: 103)</w:t>
      </w:r>
    </w:p>
    <w:p>
      <w:pPr/>
      <w:r>
        <w:rPr>
          <w:rFonts w:ascii="Arial" w:hAnsi="Arial" w:eastAsia="Arial" w:cs="Arial"/>
          <w:sz w:val="24"/>
          <w:szCs w:val="24"/>
          <w:b w:val="0"/>
          <w:bCs w:val="0"/>
        </w:rPr>
        <w:t xml:space="preserve">Comme le montre ce verset, les prières du Prophète apportaient paix et tranquillité aux croyants. On ne doit pas oublier que c’est Dieu seul qui donne la paix et la sérénité au cœur. Mais Dieu faisait des prières de Son Messager, qu’Il avait assigné comme guide et protecteur aux croyants, un moyen par lequel ils obtenaient bien-être et sérénité. L’amour et la compassion de notre Seigneur, Sa protection bienveillante et Sa miséricorde transparaissent clairement dans la moralité de Son Prophète.</w:t>
      </w:r>
    </w:p>
    <w:p>
      <w:pPr/>
      <w:r>
        <w:rPr>
          <w:rFonts w:ascii="Arial" w:hAnsi="Arial" w:eastAsia="Arial" w:cs="Arial"/>
          <w:sz w:val="24"/>
          <w:szCs w:val="24"/>
          <w:b w:val="0"/>
          <w:bCs w:val="0"/>
        </w:rPr>
        <w:t xml:space="preserve">Ces paroles du Prophète rappelaient aux croyants à quel point la prière est importante:</w:t>
      </w:r>
    </w:p>
    <w:p>
      <w:pPr/>
      <w:r>
        <w:rPr>
          <w:rFonts w:ascii="Arial" w:hAnsi="Arial" w:eastAsia="Arial" w:cs="Arial"/>
          <w:sz w:val="24"/>
          <w:szCs w:val="24"/>
          <w:b w:val="0"/>
          <w:bCs w:val="0"/>
        </w:rPr>
        <w:t xml:space="preserve">Quand vous priez, ne dites pas: “ô Dieu, pardonne-moi si Tu veux.” Vous devez être fermes dans votre demande, car nul ne peut Le contraindre.26</w:t>
      </w:r>
    </w:p>
    <w:p>
      <w:pPr/>
      <w:r>
        <w:rPr>
          <w:rFonts w:ascii="Arial" w:hAnsi="Arial" w:eastAsia="Arial" w:cs="Arial"/>
          <w:sz w:val="24"/>
          <w:szCs w:val="24"/>
          <w:b w:val="0"/>
          <w:bCs w:val="0"/>
        </w:rPr>
        <w:t xml:space="preserve">A ceux qui aissent en bien est réservév la meilleure (récompense) et méme davantage. Nulle fumée davantage. Nulle fumée nnoircissante, nul avilissement ne couvriront leurs visages. Ceux-là sont les gens du aradis, où ils demeureront eternellement.</w:t>
      </w:r>
    </w:p>
    <w:p>
      <w:pPr/>
      <w:r>
        <w:rPr>
          <w:rFonts w:ascii="Arial" w:hAnsi="Arial" w:eastAsia="Arial" w:cs="Arial"/>
          <w:sz w:val="24"/>
          <w:szCs w:val="24"/>
          <w:b w:val="0"/>
          <w:bCs w:val="0"/>
        </w:rPr>
        <w:t xml:space="preserve">(Surate Yunus: 26)</w:t>
      </w:r>
    </w:p>
    <w:p>
      <w:pPr>
        <w:pStyle w:val="Heading2"/>
      </w:pPr>
      <w:bookmarkStart w:id="14" w:name="_Toc14"/>
      <w:r>
        <w:t>Les aumônes que le Prophète prélevait chez les croyants étaient pour eux un moyen de purification</w:t>
      </w:r>
      <w:bookmarkEnd w:id="14"/>
    </w:p>
    <w:p>
      <w:pPr/>
      <w:r>
        <w:rPr>
          <w:rFonts w:ascii="Arial" w:hAnsi="Arial" w:eastAsia="Arial" w:cs="Arial"/>
          <w:sz w:val="24"/>
          <w:szCs w:val="24"/>
          <w:b w:val="0"/>
          <w:bCs w:val="0"/>
        </w:rPr>
        <w:t xml:space="preserve">Au début de la sourate at-Tawba, au verset 103, Dieu commande: “Prélève de leurs biens une sadaqa par laquelle tu les purifies et les bénis, et prie pour eux.” En d’autres termes, Il révèle qu’à travers les aumônes qu’il reçoit, le Prophète, le serviteur bien-aimé de Dieu, purifie les croyants. Le Prophète est le messager de Dieu, et demeure sur la voie de Dieu dans tous ses actes et propos. La source de sa haute moralité et de son noble caractère réside dans le fait qu’il était toujours tourné vers Dieu, et ne tombait jamais dans l’erreur d’adorer un autre que Lui. C’est parce qu’il obéissait à tous les ordres de Dieu qu’il acquit une moralité incomparable, un exemple pour l’univers.</w:t>
      </w:r>
    </w:p>
    <w:p>
      <w:pPr/>
      <w:r>
        <w:rPr>
          <w:rFonts w:ascii="Arial" w:hAnsi="Arial" w:eastAsia="Arial" w:cs="Arial"/>
          <w:sz w:val="24"/>
          <w:szCs w:val="24"/>
          <w:b w:val="0"/>
          <w:bCs w:val="0"/>
        </w:rPr>
        <w:t xml:space="preserve">Cette vérité doit servir de guide à tous les croyants. Leur morale et leur attitude doivent également pouvoir servir d’exemple pour l’univers entier, à travers leur application des préceptes du Coran, qui est la parole révélée de Dieu, et la moralité que leur a enseignée le Prophète.</w:t>
      </w:r>
    </w:p>
    <w:p>
      <w:pPr>
        <w:pStyle w:val="Heading2"/>
      </w:pPr>
      <w:bookmarkStart w:id="15" w:name="_Toc15"/>
      <w:r>
        <w:t>Le Prophète consultait les croyants</w:t>
      </w:r>
      <w:bookmarkEnd w:id="15"/>
    </w:p>
    <w:p>
      <w:pPr/>
      <w:r>
        <w:rPr>
          <w:rFonts w:ascii="Arial" w:hAnsi="Arial" w:eastAsia="Arial" w:cs="Arial"/>
          <w:sz w:val="24"/>
          <w:szCs w:val="24"/>
          <w:b w:val="0"/>
          <w:bCs w:val="0"/>
        </w:rPr>
        <w:t xml:space="preserve">Conformément à un commandement de Dieu, le Prophète consultait les croyants et s’informait de leur opinion. Cela lui était en effet commandé par le verset suivant:</w:t>
      </w:r>
    </w:p>
    <w:p>
      <w:pPr/>
      <w:r>
        <w:rPr>
          <w:rFonts w:ascii="Arial" w:hAnsi="Arial" w:eastAsia="Arial" w:cs="Arial"/>
          <w:sz w:val="24"/>
          <w:szCs w:val="24"/>
          <w:b w:val="0"/>
          <w:bCs w:val="0"/>
        </w:rPr>
        <w:t xml:space="preserve">… Pardonne-leur donc, et implore pour eux le pardon (de Dieu). Et consulte-les à propos des affaires; puis une fois que tu t’es décidé, confie-toi donc à Dieu, Dieu aime, en vérité, ceux qui Lui font confiance. (Sourate Al ‘Imran: 159)</w:t>
      </w:r>
    </w:p>
    <w:p>
      <w:pPr/>
      <w:r>
        <w:rPr>
          <w:rFonts w:ascii="Arial" w:hAnsi="Arial" w:eastAsia="Arial" w:cs="Arial"/>
          <w:sz w:val="24"/>
          <w:szCs w:val="24"/>
          <w:b w:val="0"/>
          <w:bCs w:val="0"/>
        </w:rPr>
        <w:t xml:space="preserve">Une fois les croyants consultés, le Prophète prenait sa décision et s’en remettait à Dieu pour l’issue de l’affaire. On ne doit jamais oublier que toutes les décisions sont connues à l’avance par Dieu. Dieu a déjà décrété toute décision ainsi que son issue. C’est un devoir religieux pour tout croyant que de consulter l’avis d’autrui avant de prendre une décision. Sachant cela, le Prophète consultait donc les croyants avant de décider quoi que ce fût, tout en abandonnant l’issue à Dieu car il savait que Dieu leur accorderait la meilleure issue possible.</w:t>
      </w:r>
    </w:p>
    <w:p>
      <w:pPr/>
      <w:r>
        <w:rPr>
          <w:rFonts w:ascii="Arial" w:hAnsi="Arial" w:eastAsia="Arial" w:cs="Arial"/>
          <w:sz w:val="24"/>
          <w:szCs w:val="24"/>
          <w:b w:val="0"/>
          <w:bCs w:val="0"/>
        </w:rPr>
        <w:t xml:space="preserve">Consulter l’avis d’autrui est une démarche qui ne peut être que bénéfique pour les Musulmans. Tout d’abord, celui qui consulte autrui manifeste une bonne morale en faisant preuve de modestie. Prenons en effet l’exemple du Prophète, qui était l’homme le plus sage et le plus avisé de la communauté des croyants. Cependant, cela ne l’empêchait pas de recueillir l’opinion des autres sur la résolution de tel ou tel problème, et cette attitude montre à quel point il était modeste.</w:t>
      </w:r>
    </w:p>
    <w:p>
      <w:pPr/>
      <w:r>
        <w:rPr>
          <w:rFonts w:ascii="Arial" w:hAnsi="Arial" w:eastAsia="Arial" w:cs="Arial"/>
          <w:sz w:val="24"/>
          <w:szCs w:val="24"/>
          <w:b w:val="0"/>
          <w:bCs w:val="0"/>
        </w:rPr>
        <w:t xml:space="preserve">A` Dieu appartient ce qui est dans les cieux et sur la terre afin qu'Il rétribue ceux qui font le mal selon ce qu'ils œuvrent, et récompense ceux qui font le bien par la meilleure [récompense].</w:t>
      </w:r>
    </w:p>
    <w:p>
      <w:pPr/>
      <w:r>
        <w:rPr>
          <w:rFonts w:ascii="Arial" w:hAnsi="Arial" w:eastAsia="Arial" w:cs="Arial"/>
          <w:sz w:val="24"/>
          <w:szCs w:val="24"/>
          <w:b w:val="0"/>
          <w:bCs w:val="0"/>
        </w:rPr>
        <w:t xml:space="preserve">(Sourate an-Najm: 31)</w:t>
      </w:r>
    </w:p>
    <w:p>
      <w:pPr/>
      <w:r>
        <w:rPr>
          <w:rFonts w:ascii="Arial" w:hAnsi="Arial" w:eastAsia="Arial" w:cs="Arial"/>
          <w:sz w:val="24"/>
          <w:szCs w:val="24"/>
          <w:b w:val="0"/>
          <w:bCs w:val="0"/>
        </w:rPr>
        <w:t xml:space="preserve">Les croyants doivent faire preuve de modestie en tout domaine et ne jamais se croire meilleurs que les autres. Ils gagneront à se consulter mutuellement. En imitant la pratique du Prophète, ils lui ressembleront progressivement et gagneront l’agrément de Dieu et des croyants en manifestant autant d’humilité et d’affection que lui-même en témoignait aux croyants. Ils doivent également éviter de tirer fierté de leur intelligence. Dans le Coran, Dieu révèle que: “… et au-dessus de tout homme détenant la science il y a un savant [plus docte que lui]...” (Sourate Yusuf: 76), ce qui montre qu’une personne peut parvenir à de meilleurs résultats, non pas en comptant sur sa seule intelligence, mais en utilisant aussi l’intelligence les idées et l’expérience accumulées par autrui. Ainsi, en plus des ressources de son propre esprit, il disposera de celles de tous les gens qu’il a consultés. Le Prophète rappelait toujours aux Musulmans qu’ils devaient se consulter mutuellement par ces mots:</w:t>
      </w:r>
    </w:p>
    <w:p>
      <w:pPr/>
      <w:r>
        <w:rPr>
          <w:rFonts w:ascii="Arial" w:hAnsi="Arial" w:eastAsia="Arial" w:cs="Arial"/>
          <w:sz w:val="24"/>
          <w:szCs w:val="24"/>
          <w:b w:val="0"/>
          <w:bCs w:val="0"/>
        </w:rPr>
        <w:t xml:space="preserve">Quiconque cherche l’agrément de Dieu et consulte autrui sera guidé de la meilleure manière dans ses affaires.27</w:t>
      </w:r>
    </w:p>
    <w:p>
      <w:pPr/>
      <w:r>
        <w:rPr>
          <w:rFonts w:ascii="Arial" w:hAnsi="Arial" w:eastAsia="Arial" w:cs="Arial"/>
          <w:sz w:val="24"/>
          <w:szCs w:val="24"/>
          <w:b w:val="0"/>
          <w:bCs w:val="0"/>
        </w:rPr>
        <w:t xml:space="preserve">Toute voie indiquée par Dieu dans le Coran, et toute attitude prônée par le Prophète, sont les meilleures et les plus bénéfiques possibles.</w:t>
      </w:r>
    </w:p>
    <w:p>
      <w:pPr/>
      <w:r>
        <w:rPr>
          <w:rFonts w:ascii="Arial" w:hAnsi="Arial" w:eastAsia="Arial" w:cs="Arial"/>
          <w:sz w:val="24"/>
          <w:szCs w:val="24"/>
          <w:b w:val="0"/>
          <w:bCs w:val="0"/>
        </w:rPr>
        <w:t xml:space="preserve">Consulter autrui en fait partie. Aussi est-il important de se familiariser avec les commandements de Dieu et de connaître le caractère du Prophète pour accomplir au mieux nos obligations religieuses et acquérir la vertu.</w:t>
      </w:r>
    </w:p>
    <w:p>
      <w:pPr>
        <w:pStyle w:val="Heading2"/>
      </w:pPr>
      <w:bookmarkStart w:id="16" w:name="_Toc16"/>
      <w:r>
        <w:t>Dieu a accordé au Prophète la gloire et l’honneur</w:t>
      </w:r>
      <w:bookmarkEnd w:id="16"/>
    </w:p>
    <w:p>
      <w:pPr/>
      <w:r>
        <w:rPr>
          <w:rFonts w:ascii="Arial" w:hAnsi="Arial" w:eastAsia="Arial" w:cs="Arial"/>
          <w:sz w:val="24"/>
          <w:szCs w:val="24"/>
          <w:b w:val="0"/>
          <w:bCs w:val="0"/>
        </w:rPr>
        <w:t xml:space="preserve">N’avons-nous pas exalté pour toi ta renommée? (Sourate al-Inshirah: 4)</w:t>
      </w:r>
    </w:p>
    <w:p>
      <w:pPr/>
      <w:r>
        <w:rPr>
          <w:rFonts w:ascii="Arial" w:hAnsi="Arial" w:eastAsia="Arial" w:cs="Arial"/>
          <w:sz w:val="24"/>
          <w:szCs w:val="24"/>
          <w:b w:val="0"/>
          <w:bCs w:val="0"/>
        </w:rPr>
        <w:t xml:space="preserve">Comme l’indique ce verset, le Prophète a connu la renommée de son vivant et après sa mort. 1.400 ans après sa mort, son nom est connu aux quatre coins du monde. Depuis quatorze siècles, des millions de gens lui vouent amour et respect, se sentent proches de lui bien qu’ils ne l’aient jamais vu, et espèrent être à ses côtés au paradis pour l’éternité. C’est encore le cas aujourd’hui.</w:t>
      </w:r>
    </w:p>
    <w:p>
      <w:pPr/>
      <w:r>
        <w:rPr>
          <w:rFonts w:ascii="Arial" w:hAnsi="Arial" w:eastAsia="Arial" w:cs="Arial"/>
          <w:sz w:val="24"/>
          <w:szCs w:val="24"/>
          <w:b w:val="0"/>
          <w:bCs w:val="0"/>
        </w:rPr>
        <w:t xml:space="preserve">Dans d’autres versets, Dieu qualifie le Prophète de noble messager:</w:t>
      </w:r>
    </w:p>
    <w:p>
      <w:pPr/>
      <w:r>
        <w:rPr>
          <w:rFonts w:ascii="Arial" w:hAnsi="Arial" w:eastAsia="Arial" w:cs="Arial"/>
          <w:sz w:val="24"/>
          <w:szCs w:val="24"/>
          <w:b w:val="0"/>
          <w:bCs w:val="0"/>
        </w:rPr>
        <w:t xml:space="preserve">Ceci [le Coran] est la parole d’un noble Messager, doué d’une grande force, et ayant un rang élevé auprès du Maître du trône, obéi là-haut et digne de confiance. Votre compagnon (Mohammad) n’est nullement fou. (Sourate at-Takwir: 19-22)</w:t>
      </w:r>
    </w:p>
    <w:p>
      <w:pPr/>
      <w:r>
        <w:rPr>
          <w:rFonts w:ascii="Arial" w:hAnsi="Arial" w:eastAsia="Arial" w:cs="Arial"/>
          <w:sz w:val="24"/>
          <w:szCs w:val="24"/>
          <w:b w:val="0"/>
          <w:bCs w:val="0"/>
        </w:rPr>
        <w:t xml:space="preserve">... ceci [le Coran] est la parole d’un noble Messager. (Sourate al-Haqqa: 40)</w:t>
      </w:r>
    </w:p>
    <w:p>
      <w:pPr/>
      <w:r>
        <w:rPr>
          <w:rFonts w:ascii="Arial" w:hAnsi="Arial" w:eastAsia="Arial" w:cs="Arial"/>
          <w:sz w:val="24"/>
          <w:szCs w:val="24"/>
          <w:b w:val="0"/>
          <w:bCs w:val="0"/>
        </w:rPr>
        <w:t xml:space="preserve">Dans le Coran, Dieu déclare que plusieurs prophètes tels que Noé, Ilyas, Moïse et Aaron ont été honorés. Nombreux sont les hommes qui recherchent la gloire et la renommée leur vie durant. Ils sont obsédés par cette idée, et s’attachent aux tentations de ce monde éphémère. Ou bien ils se gonflent d’orgueil. Dans tous les cas, alors qu’ils recherchent ardemment la gloire et l’honneur, ils finissent par le perdre à la fin.</w:t>
      </w:r>
    </w:p>
    <w:p>
      <w:pPr/>
      <w:r>
        <w:rPr>
          <w:rFonts w:ascii="Arial" w:hAnsi="Arial" w:eastAsia="Arial" w:cs="Arial"/>
          <w:sz w:val="24"/>
          <w:szCs w:val="24"/>
          <w:b w:val="0"/>
          <w:bCs w:val="0"/>
        </w:rPr>
        <w:t xml:space="preserve">En réalité, la gloire et la renommée authentiques sont celles qu’on obtient aux yeux de Dieu, qui nous révèle qu’elles ne peuvent s’obtenir que par une vie conforme à la morale du Coran. On lit dans un verset:</w:t>
      </w:r>
    </w:p>
    <w:p>
      <w:pPr/>
      <w:r>
        <w:rPr>
          <w:rFonts w:ascii="Arial" w:hAnsi="Arial" w:eastAsia="Arial" w:cs="Arial"/>
          <w:sz w:val="24"/>
          <w:szCs w:val="24"/>
          <w:b w:val="0"/>
          <w:bCs w:val="0"/>
        </w:rPr>
        <w:t xml:space="preserve">Si la vérité était conforme à leurs passions, les cieux et la terre et ceux qui s’y trouvent seraient, certes, corrompus. Au contraire, Nous leur avons donné leur rappel mais ils s’en détournent. (Sourate Muminune: 71)</w:t>
      </w:r>
    </w:p>
    <w:p>
      <w:pPr/>
      <w:r>
        <w:rPr>
          <w:rFonts w:ascii="Arial" w:hAnsi="Arial" w:eastAsia="Arial" w:cs="Arial"/>
          <w:sz w:val="24"/>
          <w:szCs w:val="24"/>
          <w:b w:val="0"/>
          <w:bCs w:val="0"/>
        </w:rPr>
        <w:t xml:space="preserve">La seule façon de mener une vie honorable dans ce monde consiste à imiter la morale supérieure du Prophète, comme le révèle Dieu dans le Coran. Il est clair que toute autre voie que celle-ci ne mène qu’à la perte, en ce monde et dans l’autre.</w:t>
      </w:r>
    </w:p>
    <w:p>
      <w:pPr>
        <w:pStyle w:val="Heading2"/>
      </w:pPr>
      <w:bookmarkStart w:id="17" w:name="_Toc17"/>
      <w:r>
        <w:t>Le Prophète était toujours plein d’égards et de courtoisie</w:t>
      </w:r>
      <w:bookmarkEnd w:id="17"/>
    </w:p>
    <w:p>
      <w:pPr/>
      <w:r>
        <w:rPr>
          <w:rFonts w:ascii="Arial" w:hAnsi="Arial" w:eastAsia="Arial" w:cs="Arial"/>
          <w:sz w:val="24"/>
          <w:szCs w:val="24"/>
          <w:b w:val="0"/>
          <w:bCs w:val="0"/>
        </w:rPr>
        <w:t xml:space="preserve">Il y avait dans l’entourage du Prophète certaines personnes qui ne brillaient pas par leur courtoisie et leurs bonnes manières. On voit à travers de nombreux versets qu’elles ne se rendaient pas compte de leur manque de pudeur et ne comprenaient pas qu’elles pouvaient mettre les autres mal à l’aise. Par exemple, certains versets évoquent la coutume qu’avaient certains d’entrer chez eux par derrière et non par la porte principale, ou bien mentionnent ces gens qui arrivaient lorsque le Prophète était en train de dîner ou accaparaient son temps par de longues discussions. De son côté, le Prophète Mohammad était plein de tact, courtois, patient, bien éduqué et traitait ce type d’individus avec la plus grande tolérance. Aussi il mettait en garde de la façon la plus avenante les gens de son entourage contre les comportements qui pouvaient indisposer les autres, et gagnait ainsi leur sympathie en les éduquant avec patience et persévérance. Ce comportement est en fait un excellent exemple pour tous les croyants.</w:t>
      </w:r>
    </w:p>
    <w:p>
      <w:pPr/>
      <w:r>
        <w:rPr>
          <w:rFonts w:ascii="Arial" w:hAnsi="Arial" w:eastAsia="Arial" w:cs="Arial"/>
          <w:sz w:val="24"/>
          <w:szCs w:val="24"/>
          <w:b w:val="0"/>
          <w:bCs w:val="0"/>
        </w:rPr>
        <w:t xml:space="preserve">Notre Seigneur, qui possède un amour et une compassion infinis, assistait le Prophète dans ce domaine et le soutenait par des versets tels que celui-ci:</w:t>
      </w:r>
    </w:p>
    <w:p>
      <w:pPr/>
      <w:r>
        <w:rPr>
          <w:rFonts w:ascii="Arial" w:hAnsi="Arial" w:eastAsia="Arial" w:cs="Arial"/>
          <w:sz w:val="24"/>
          <w:szCs w:val="24"/>
          <w:b w:val="0"/>
          <w:bCs w:val="0"/>
        </w:rPr>
        <w:t xml:space="preserve">ô vous qui croyez! N’entrez pas dans les demeures du Prophète, à moins qu’invitation ne vous soit faite à un repas, sans être là à attendre sa cuisson. Mais lorsqu’on vous appelle, alors, entrez. Puis, quand vous aurez mangé, dispersez-vous, sans chercher à vous rendre familiers pour causer. Cela faisait de la peine au Prophète, mais il se gênait de vous (congédier), alors que Dieu ne Se gêne pas de dire la vérité... (Sourate al-Ahzab: 53)</w:t>
      </w:r>
    </w:p>
    <w:p>
      <w:pPr/>
      <w:r>
        <w:rPr>
          <w:rFonts w:ascii="Arial" w:hAnsi="Arial" w:eastAsia="Arial" w:cs="Arial"/>
          <w:sz w:val="24"/>
          <w:szCs w:val="24"/>
          <w:b w:val="0"/>
          <w:bCs w:val="0"/>
        </w:rPr>
        <w:t xml:space="preserve">Les témoignages de ses compagnons nous donnent maintes illustrations de la courtoisie du Prophète. Du fait qu’il était à la fois le messager de Dieu et un chef d’E'tat, le Prophète était constamment en contact avec des hommes de tous milieux, depuis les puissants notables et chefs de tribus jusqu’aux pauvres, femmes sans défense et orphelins. Il savait communiquer avec tous ces gens et gagner leur cœur en dépit des différences de statut social, de mode de vie ou de coutumes. Il faisait toujours preuve de compréhension et de patience et son attitude était toujours irréprochable.</w:t>
      </w:r>
    </w:p>
    <w:p>
      <w:pPr/>
      <w:r>
        <w:rPr>
          <w:rFonts w:ascii="Arial" w:hAnsi="Arial" w:eastAsia="Arial" w:cs="Arial"/>
          <w:sz w:val="24"/>
          <w:szCs w:val="24"/>
          <w:b w:val="0"/>
          <w:bCs w:val="0"/>
        </w:rPr>
        <w:t xml:space="preserve">Comme on peut le voir à travers les anecdotes rapportées par ses proches, le Prophète était d’une extrême gentillesse, au-delà de tout reproche, aimable et plein de tact. Il observait les règles de politesse et de courtoisie de la meilleure façon tout au long de sa vie.</w:t>
      </w:r>
    </w:p>
    <w:p>
      <w:pPr/>
      <w:r>
        <w:rPr>
          <w:rFonts w:ascii="Arial" w:hAnsi="Arial" w:eastAsia="Arial" w:cs="Arial"/>
          <w:sz w:val="24"/>
          <w:szCs w:val="24"/>
          <w:b w:val="0"/>
          <w:bCs w:val="0"/>
        </w:rPr>
        <w:t xml:space="preserve">Aïcha a décrit la sublime moralité du Prophète en ces termes:</w:t>
      </w:r>
    </w:p>
    <w:p>
      <w:pPr/>
      <w:r>
        <w:rPr>
          <w:rFonts w:ascii="Arial" w:hAnsi="Arial" w:eastAsia="Arial" w:cs="Arial"/>
          <w:sz w:val="24"/>
          <w:szCs w:val="24"/>
          <w:b w:val="0"/>
          <w:bCs w:val="0"/>
        </w:rPr>
        <w:t xml:space="preserve">Le caractère du Prophète était le Coran.28</w:t>
      </w:r>
    </w:p>
    <w:p>
      <w:pPr/>
      <w:r>
        <w:rPr>
          <w:rFonts w:ascii="Arial" w:hAnsi="Arial" w:eastAsia="Arial" w:cs="Arial"/>
          <w:sz w:val="24"/>
          <w:szCs w:val="24"/>
          <w:b w:val="0"/>
          <w:bCs w:val="0"/>
        </w:rPr>
        <w:t xml:space="preserve">Anas bin Malik, qui fut élevé dans la maison du Prophète et le servit pendant de longues années, évoque son extraordinaire bonté:</w:t>
      </w:r>
    </w:p>
    <w:p>
      <w:pPr/>
      <w:r>
        <w:rPr>
          <w:rFonts w:ascii="Arial" w:hAnsi="Arial" w:eastAsia="Arial" w:cs="Arial"/>
          <w:sz w:val="24"/>
          <w:szCs w:val="24"/>
          <w:b w:val="0"/>
          <w:bCs w:val="0"/>
        </w:rPr>
        <w:t xml:space="preserve">Le Messager de Dieu, quand il serrait la main à quelqu’un, ne retirait jamais sa main avant que la personne ne la retire. De même, il ne détournait pas son visage avant que l’homme en question ne le fasse. On ne l’a jamais vu avancer ses genoux devant celui auprès duquel il était assis.29</w:t>
      </w:r>
    </w:p>
    <w:p>
      <w:pPr/>
      <w:r>
        <w:rPr>
          <w:rFonts w:ascii="Arial" w:hAnsi="Arial" w:eastAsia="Arial" w:cs="Arial"/>
          <w:sz w:val="24"/>
          <w:szCs w:val="24"/>
          <w:b w:val="0"/>
          <w:bCs w:val="0"/>
        </w:rPr>
        <w:t xml:space="preserve">Ibn ‘Oumar rapporte que le Messager de Dieu changea le nom de Asiya (désobéissante) et lui dit: “Tu es Jamila (bonne et belle).”30</w:t>
      </w:r>
    </w:p>
    <w:p>
      <w:pPr/>
      <w:r>
        <w:rPr>
          <w:rFonts w:ascii="Arial" w:hAnsi="Arial" w:eastAsia="Arial" w:cs="Arial"/>
          <w:sz w:val="24"/>
          <w:szCs w:val="24"/>
          <w:b w:val="0"/>
          <w:bCs w:val="0"/>
        </w:rPr>
        <w:t xml:space="preserve">Toutes les fois que quelqu’un lui parlait, il ne l’interrompait pas et l’écoutait jusqu’à ce qu’il eut fini.31</w:t>
      </w:r>
    </w:p>
    <w:p>
      <w:pPr/>
      <w:r>
        <w:rPr>
          <w:rFonts w:ascii="Arial" w:hAnsi="Arial" w:eastAsia="Arial" w:cs="Arial"/>
          <w:sz w:val="24"/>
          <w:szCs w:val="24"/>
          <w:b w:val="0"/>
          <w:bCs w:val="0"/>
        </w:rPr>
        <w:t xml:space="preserve">Anas Ibn Malik a dit:</w:t>
      </w:r>
    </w:p>
    <w:p>
      <w:pPr/>
      <w:r>
        <w:rPr>
          <w:rFonts w:ascii="Arial" w:hAnsi="Arial" w:eastAsia="Arial" w:cs="Arial"/>
          <w:sz w:val="24"/>
          <w:szCs w:val="24"/>
          <w:b w:val="0"/>
          <w:bCs w:val="0"/>
        </w:rPr>
        <w:t xml:space="preserve">Je suis resté au service du Messager de Dieu pendant dix années. Il ne m’a jamais dit: “Ouf!” Lorsque je faisais quelque chose, il ne me questionnait jamais là-dessus, et lorsque je ne faisais pas quelque chose, il ne m’en demandait jamais la raison.32</w:t>
      </w:r>
    </w:p>
    <w:p>
      <w:pPr/>
      <w:r>
        <w:rPr>
          <w:rFonts w:ascii="Arial" w:hAnsi="Arial" w:eastAsia="Arial" w:cs="Arial"/>
          <w:sz w:val="24"/>
          <w:szCs w:val="24"/>
          <w:b w:val="0"/>
          <w:bCs w:val="0"/>
        </w:rPr>
        <w:t xml:space="preserve">Le Prophète a été l’éducateur de milliers de gens durant sa vie et il fut le moyen par lequel ceux qui ne savaient rien de la morale et de la religion devinrent vertueux, bien éduqués, pleins de tact et d’abnégation. Même après sa mort, le Prophète continue à éduquer l’humanité par ses paroles et ses actes et demeure pour tous un noble modèle à suivre.</w:t>
      </w:r>
    </w:p>
    <w:p>
      <w:pPr>
        <w:pStyle w:val="Heading2"/>
      </w:pPr>
      <w:bookmarkStart w:id="18" w:name="_Toc18"/>
      <w:r>
        <w:t>Dieu a toujours protégé le Prophète</w:t>
      </w:r>
      <w:bookmarkEnd w:id="18"/>
    </w:p>
    <w:p>
      <w:pPr/>
      <w:r>
        <w:rPr>
          <w:rFonts w:ascii="Arial" w:hAnsi="Arial" w:eastAsia="Arial" w:cs="Arial"/>
          <w:sz w:val="24"/>
          <w:szCs w:val="24"/>
          <w:b w:val="0"/>
          <w:bCs w:val="0"/>
        </w:rPr>
        <w:t xml:space="preserve">Dieu est le Secoureur et le Protecteur du Prophète et de tous les croyants. Dieu est toujours venu en aide au Prophète, a allégé ses difficultés, lui a ouvert la voie, l’a fortifié physiquement et spirituellement et l’a soutenu ainsi que les autres croyants sincères. Quant à ses ennemis, Dieu a égaré leur raison, réduit leurs forces, anéanti leurs complots et les a ainsi empêchés de nuire au Prophète. Dieu Se décrit Lui-même comme le Secoureur du Prophète:</w:t>
      </w:r>
    </w:p>
    <w:p>
      <w:pPr/>
      <w:r>
        <w:rPr>
          <w:rFonts w:ascii="Arial" w:hAnsi="Arial" w:eastAsia="Arial" w:cs="Arial"/>
          <w:sz w:val="24"/>
          <w:szCs w:val="24"/>
          <w:b w:val="0"/>
          <w:bCs w:val="0"/>
        </w:rPr>
        <w:t xml:space="preserve">Si vous ne l’aidez pas, Dieu lui viendra en aide… (Sourate at-Tawba: 40)</w:t>
      </w:r>
    </w:p>
    <w:p>
      <w:pPr/>
      <w:r>
        <w:rPr>
          <w:rFonts w:ascii="Arial" w:hAnsi="Arial" w:eastAsia="Arial" w:cs="Arial"/>
          <w:sz w:val="24"/>
          <w:szCs w:val="24"/>
          <w:b w:val="0"/>
          <w:bCs w:val="0"/>
        </w:rPr>
        <w:t xml:space="preserve">Comme l’affirme le verset, Dieu a toujours assisté le Prophète. C’est pourquoi aucun service, aucune assistance ne peut rendre le Prophète redevable envers qui que ce soit. C’est Dieu qui assiste le Prophète, et même si personne n’avait été là, Dieu aurait dépêché des anges ou des djinns pour lui venir en aide.</w:t>
      </w:r>
    </w:p>
    <w:p>
      <w:pPr/>
      <w:r>
        <w:rPr>
          <w:rFonts w:ascii="Arial" w:hAnsi="Arial" w:eastAsia="Arial" w:cs="Arial"/>
          <w:sz w:val="24"/>
          <w:szCs w:val="24"/>
          <w:b w:val="0"/>
          <w:bCs w:val="0"/>
        </w:rPr>
        <w:t xml:space="preserve">Dans un autre verset, Dieu commande au Prophète de transmettre la religion sans craindre personne, lui promettant qu’Il le protégerait. Voici le verset en question:</w:t>
      </w:r>
    </w:p>
    <w:p>
      <w:pPr/>
      <w:r>
        <w:rPr>
          <w:rFonts w:ascii="Arial" w:hAnsi="Arial" w:eastAsia="Arial" w:cs="Arial"/>
          <w:sz w:val="24"/>
          <w:szCs w:val="24"/>
          <w:b w:val="0"/>
          <w:bCs w:val="0"/>
        </w:rPr>
        <w:t xml:space="preserve">ô Messager, transmets ce qui t’a été descendu de la part de ton Seigneur. Si tu ne le faisais pas, alors tu n’aurais pas communiqué Son message. Et Dieu te protégera des gens. Certes, Dieu ne guide pas les gens mécréants. (Sourate al-Ma’ida: 67)</w:t>
      </w:r>
    </w:p>
    <w:p>
      <w:pPr/>
      <w:r>
        <w:rPr>
          <w:rFonts w:ascii="Arial" w:hAnsi="Arial" w:eastAsia="Arial" w:cs="Arial"/>
          <w:sz w:val="24"/>
          <w:szCs w:val="24"/>
          <w:b w:val="0"/>
          <w:bCs w:val="0"/>
        </w:rPr>
        <w:t xml:space="preserve">Ces adversaires rustres et étroits d’esprit, incapables de comprendre la puissance de Dieu et la réalité des choses, pensaient qu’ils seraient capables de vaincre ou de neutraliser le Prophète, et ourdissaient ainsi mille complots contre lui. Ces gens ne se rendaient pas compte que le Prophète était sous la protection de Dieu. Ils se croyaient supérieurs et plus forts que le Prophète. Cependant Dieu fit échouer tous leurs plans et de façon miraculeuse les retourna contre eux-mêmes. Aucune de leurs conspirations n’aboutit. Ces gens qui ignoraient que Dieu voyait et entendait tous les secrets de leurs cœurs alors qu’ils ourdissaient leurs complots contre le Prophète, ne pouvaient pas comprendre que même s’ils pouvaient se cacher du Prophète, ils ne pouvaient se cacher de Dieu. Dans le Coran, Dieu évoque ces gens de la sorte:</w:t>
      </w:r>
    </w:p>
    <w:p>
      <w:pPr/>
      <w:r>
        <w:rPr>
          <w:rFonts w:ascii="Arial" w:hAnsi="Arial" w:eastAsia="Arial" w:cs="Arial"/>
          <w:sz w:val="24"/>
          <w:szCs w:val="24"/>
          <w:b w:val="0"/>
          <w:bCs w:val="0"/>
        </w:rPr>
        <w:t xml:space="preserve">(Et rappelle-toi) le moment où les mécréants complotaient contre toi pour t’emprisonner ou t’assassiner ou te bannir. Ils complotèrent, mais Dieu a fait échouer leur complot, et Dieu est le meilleur en stratagèmes. (Sourate al-Anfal: 30)</w:t>
      </w:r>
    </w:p>
    <w:p>
      <w:pPr/>
      <w:r>
        <w:rPr>
          <w:rFonts w:ascii="Arial" w:hAnsi="Arial" w:eastAsia="Arial" w:cs="Arial"/>
          <w:sz w:val="24"/>
          <w:szCs w:val="24"/>
          <w:b w:val="0"/>
          <w:bCs w:val="0"/>
        </w:rPr>
        <w:t xml:space="preserve">Dans un autre verset, Dieu révèle au Prophète que nul ne peut lui nuire car Il est son Protecteur et que Gabriel et les croyants sincères sont tous les amis et soutiens du Prophète:</w:t>
      </w:r>
    </w:p>
    <w:p>
      <w:pPr/>
      <w:r>
        <w:rPr>
          <w:rFonts w:ascii="Arial" w:hAnsi="Arial" w:eastAsia="Arial" w:cs="Arial"/>
          <w:sz w:val="24"/>
          <w:szCs w:val="24"/>
          <w:b w:val="0"/>
          <w:bCs w:val="0"/>
        </w:rPr>
        <w:t xml:space="preserve">Si vous vous repentez à Dieu c’est que vos cœurs ont fléchi. Mais si vous vous soutenez l’une l’autre contre le Prophète, alors ses alliés seront Dieu, Gabriel et les vertueux d’entre les croyants, et les anges sont par surcroît [son] soutien. (Sourate at-Tahrim: 4)</w:t>
      </w:r>
    </w:p>
    <w:p>
      <w:pPr/>
      <w:r>
        <w:rPr>
          <w:rFonts w:ascii="Arial" w:hAnsi="Arial" w:eastAsia="Arial" w:cs="Arial"/>
          <w:sz w:val="24"/>
          <w:szCs w:val="24"/>
          <w:b w:val="0"/>
          <w:bCs w:val="0"/>
        </w:rPr>
        <w:t xml:space="preserve">Dieu décrit les bienfaits et l’assistance qu’Il a prodigués à Son Prophète:</w:t>
      </w:r>
    </w:p>
    <w:p>
      <w:pPr/>
      <w:r>
        <w:rPr>
          <w:rFonts w:ascii="Arial" w:hAnsi="Arial" w:eastAsia="Arial" w:cs="Arial"/>
          <w:sz w:val="24"/>
          <w:szCs w:val="24"/>
          <w:b w:val="0"/>
          <w:bCs w:val="0"/>
        </w:rPr>
        <w:t xml:space="preserve">Ton Seigneur ne t’a ni abandonné, ni détesté. La vie dernière t’est, certes, meilleure que la vie présente. Ton Seigneur t’accordera certes [Ses faveurs], et alors tu seras satisfait. Ne t’a-t-Il pas trouvé orphelin? Alors Il t’a accueilli! Ne t’a-t-Il pas trouvé égaré? Alors Il t’a guidé. Ne t’a-t-Il pas trouvé pauvre? Alors Il t’a enrichi. (Sourate ad-Duha: 3-8)</w:t>
      </w:r>
    </w:p>
    <w:p>
      <w:pPr/>
      <w:r>
        <w:rPr>
          <w:rFonts w:ascii="Arial" w:hAnsi="Arial" w:eastAsia="Arial" w:cs="Arial"/>
          <w:sz w:val="24"/>
          <w:szCs w:val="24"/>
          <w:b w:val="0"/>
          <w:bCs w:val="0"/>
        </w:rPr>
        <w:t xml:space="preserve">Conscient que Dieu l’aiderait en toutes circonstances, même dans les situations les plus difficiles, le Prophète plaçait sa confiance en Lui et ne tombait jamais dans le désespoir. Il disait à ses compagnons que Dieu était avec eux, qu’Il voyait et entendait tout, et les inspirait aussi.</w:t>
      </w:r>
    </w:p>
    <w:p>
      <w:pPr/>
      <w:r>
        <w:rPr>
          <w:rFonts w:ascii="Arial" w:hAnsi="Arial" w:eastAsia="Arial" w:cs="Arial"/>
          <w:sz w:val="24"/>
          <w:szCs w:val="24"/>
          <w:b w:val="0"/>
          <w:bCs w:val="0"/>
        </w:rPr>
        <w:t xml:space="preserve">Ceux qui suivent l’exemple du Prophète et le prennent pour modèle ne doivent jamais perdre espoir en la miséricorde et le secours de Dieu. Ils doivent savoir que Dieu est toujours à leurs côtés quand ils espèrent en Sa miséricorde, Sa compassion et Son paradis. Dieu fait la promesse suivante aux croyants dans ce verset:</w:t>
      </w:r>
    </w:p>
    <w:p>
      <w:pPr/>
      <w:r>
        <w:rPr>
          <w:rFonts w:ascii="Arial" w:hAnsi="Arial" w:eastAsia="Arial" w:cs="Arial"/>
          <w:sz w:val="24"/>
          <w:szCs w:val="24"/>
          <w:b w:val="0"/>
          <w:bCs w:val="0"/>
        </w:rPr>
        <w:t xml:space="preserve">... Dieu soutient, certes, ceux qui soutiennent (Sa religion). Dieu est assurément Fort et Puissant. (Sourate al-Hajj: 40)</w:t>
      </w:r>
    </w:p>
    <w:p>
      <w:pPr>
        <w:pStyle w:val="Heading2"/>
      </w:pPr>
      <w:bookmarkStart w:id="19" w:name="_Toc19"/>
      <w:r>
        <w:t>L’importance que le Prophète attachait à la propreté</w:t>
      </w:r>
      <w:bookmarkEnd w:id="19"/>
    </w:p>
    <w:p>
      <w:pPr/>
      <w:r>
        <w:rPr>
          <w:rFonts w:ascii="Arial" w:hAnsi="Arial" w:eastAsia="Arial" w:cs="Arial"/>
          <w:sz w:val="24"/>
          <w:szCs w:val="24"/>
          <w:b w:val="0"/>
          <w:bCs w:val="0"/>
        </w:rPr>
        <w:t xml:space="preserve">(Ci-contre) Hafiz Halil Efendi. Décoration tazhip. Les versets 1-7 de la sourate al-Baqara: "Au nom de Dieu, le Tout Miséricordieux, le Très Miséricordieux. Louange à Dieu, Seigneur de l'univers. Le Tout Miséricordieux, le Très Miséricordieux, Maître du Jour de la Rétribution. C'est Toi [Seul] que nous adorons, et c'est Toi [Seul] dont nous implorons secours. Guide-nous dans le droit chemin, le chemin de ceux que Tu as comblés de faveurs, non pas de ceux qui ont encouru Ta colère, ni des égarés.</w:t>
      </w:r>
    </w:p>
    <w:p>
      <w:pPr/>
      <w:r>
        <w:rPr>
          <w:rFonts w:ascii="Arial" w:hAnsi="Arial" w:eastAsia="Arial" w:cs="Arial"/>
          <w:sz w:val="24"/>
          <w:szCs w:val="24"/>
          <w:b w:val="0"/>
          <w:bCs w:val="0"/>
        </w:rPr>
        <w:t xml:space="preserve">Les Musulmans sont réputés pour la pureté de leur cœur et de leur morale, mais aussi pour la propreté qui caractérise leurs corps, leurs vêtements, leurs maisons et la nourriture qu’ils mangent. Les cheveux, les mains, le visage et le corps d’un Musulman doivent toujours être propres, de même que ses vêtements. Les lieux où il vit ou travaille doivent toujours être propres, bien rangés, exhaler une bonne odeur, et une atmosphère relaxante doit y régner. Une fois encore, le Prophète a donné le meilleur exemple dans ce domaine qui est emblématique des Musulmans. Dans un verset, Dieu dit au Prophète:</w:t>
      </w:r>
    </w:p>
    <w:p>
      <w:pPr/>
      <w:r>
        <w:rPr>
          <w:rFonts w:ascii="Arial" w:hAnsi="Arial" w:eastAsia="Arial" w:cs="Arial"/>
          <w:sz w:val="24"/>
          <w:szCs w:val="24"/>
          <w:b w:val="0"/>
          <w:bCs w:val="0"/>
        </w:rPr>
        <w:t xml:space="preserve">ô , toi (Mohammad)! Le revêtu d’un manteau! Lève-toi et avertis. Et de ton Seigneur, célèbre la grandeur. Et tes vêtements, purifie-les. Et de tout péché, écarte-toi.(Sourate al-Muddaththir: 1-5)</w:t>
      </w:r>
    </w:p>
    <w:p>
      <w:pPr/>
      <w:r>
        <w:rPr>
          <w:rFonts w:ascii="Arial" w:hAnsi="Arial" w:eastAsia="Arial" w:cs="Arial"/>
          <w:sz w:val="24"/>
          <w:szCs w:val="24"/>
          <w:b w:val="0"/>
          <w:bCs w:val="0"/>
        </w:rPr>
        <w:t xml:space="preserve">Dieu enjoint aux croyants dans le Coran de manger une nourriture pure. Il dit aussi au Prophète d’apprendre aux croyants que les choses saines leurs sont licites:</w:t>
      </w:r>
    </w:p>
    <w:p>
      <w:pPr/>
      <w:r>
        <w:rPr>
          <w:rFonts w:ascii="Arial" w:hAnsi="Arial" w:eastAsia="Arial" w:cs="Arial"/>
          <w:sz w:val="24"/>
          <w:szCs w:val="24"/>
          <w:b w:val="0"/>
          <w:bCs w:val="0"/>
        </w:rPr>
        <w:t xml:space="preserve">ô Messagers! Mangez de ce qui est permis et agréable et faites du bien… (Sourate al-Muminun: 51)</w:t>
      </w:r>
    </w:p>
    <w:p>
      <w:pPr/>
      <w:r>
        <w:rPr>
          <w:rFonts w:ascii="Arial" w:hAnsi="Arial" w:eastAsia="Arial" w:cs="Arial"/>
          <w:sz w:val="24"/>
          <w:szCs w:val="24"/>
          <w:b w:val="0"/>
          <w:bCs w:val="0"/>
        </w:rPr>
        <w:t xml:space="preserve">Ils t’interrogent sur ce qui leur est permis. Dis: “Vous sont permises les bonnes nourritures, ainsi que ce que capturent les carnassiers que vous avez dressés, en leur apprenant ce que Dieu vous a appris. Mangez donc de ce qu’ils capturent pour vous et prononcez dessus le nom de Dieu. Et craignez Dieu. Car Dieu est, certes, prompt dans les comptes. (Sourate al-Ma’ida: 4)</w:t>
      </w:r>
    </w:p>
    <w:p>
      <w:pPr/>
      <w:r>
        <w:rPr>
          <w:rFonts w:ascii="Arial" w:hAnsi="Arial" w:eastAsia="Arial" w:cs="Arial"/>
          <w:sz w:val="24"/>
          <w:szCs w:val="24"/>
          <w:b w:val="0"/>
          <w:bCs w:val="0"/>
        </w:rPr>
        <w:t xml:space="preserve">Le Prophète a également recommandé la propreté aux croyants dans l’un de ses hadiths:</w:t>
      </w:r>
    </w:p>
    <w:p>
      <w:pPr/>
      <w:r>
        <w:rPr>
          <w:rFonts w:ascii="Arial" w:hAnsi="Arial" w:eastAsia="Arial" w:cs="Arial"/>
          <w:sz w:val="24"/>
          <w:szCs w:val="24"/>
          <w:b w:val="0"/>
          <w:bCs w:val="0"/>
        </w:rPr>
        <w:t xml:space="preserve">En vérité, l’Islam est pur, donc soyez purs, car n’entrera au paradis que le pur.33</w:t>
      </w:r>
    </w:p>
    <w:p>
      <w:pPr>
        <w:pStyle w:val="Heading2"/>
      </w:pPr>
      <w:bookmarkStart w:id="20" w:name="_Toc20"/>
      <w:r>
        <w:t>Les prières du Prophète</w:t>
      </w:r>
      <w:bookmarkEnd w:id="20"/>
    </w:p>
    <w:p>
      <w:pPr/>
      <w:r>
        <w:rPr>
          <w:rFonts w:ascii="Arial" w:hAnsi="Arial" w:eastAsia="Arial" w:cs="Arial"/>
          <w:sz w:val="24"/>
          <w:szCs w:val="24"/>
          <w:b w:val="0"/>
          <w:bCs w:val="0"/>
        </w:rPr>
        <w:t xml:space="preserve">Le Coran nous informe que le Prophète se levait la nuit pour prier:</w:t>
      </w:r>
    </w:p>
    <w:p>
      <w:pPr/>
      <w:r>
        <w:rPr>
          <w:rFonts w:ascii="Arial" w:hAnsi="Arial" w:eastAsia="Arial" w:cs="Arial"/>
          <w:sz w:val="24"/>
          <w:szCs w:val="24"/>
          <w:b w:val="0"/>
          <w:bCs w:val="0"/>
        </w:rPr>
        <w:t xml:space="preserve">Et quand le serviteur de Dieu s’est mis debout pour L’invoquer, ils faillirent se ruer en masse sur lui. Dis: “Je n’invoque que mon Seigneur et je ne Lui associe personne.” (Sourate al-Jinn: 19-20)</w:t>
      </w:r>
    </w:p>
    <w:p>
      <w:pPr/>
      <w:r>
        <w:rPr>
          <w:rFonts w:ascii="Arial" w:hAnsi="Arial" w:eastAsia="Arial" w:cs="Arial"/>
          <w:sz w:val="24"/>
          <w:szCs w:val="24"/>
          <w:b w:val="0"/>
          <w:bCs w:val="0"/>
        </w:rPr>
        <w:t xml:space="preserve">Maints versets évoquent les prières du Prophète. Il rendait hommage à Dieu en nommant Ses attributs. Le Coran nous retranscrit l’une de ses prières:</w:t>
      </w:r>
    </w:p>
    <w:p>
      <w:pPr/>
      <w:r>
        <w:rPr>
          <w:rFonts w:ascii="Arial" w:hAnsi="Arial" w:eastAsia="Arial" w:cs="Arial"/>
          <w:sz w:val="24"/>
          <w:szCs w:val="24"/>
          <w:b w:val="0"/>
          <w:bCs w:val="0"/>
        </w:rPr>
        <w:t xml:space="preserve">Dis: “ô Dieu, Maître de l’autorité absolue. Tu donnes l’autorité à qui Tu veux, et Tu arraches l’autorité à qui Tu veux; et Tu donnes la puissance à qui Tu veux, et Tu humilies qui Tu veux. Le bien est en Ta main et Tu es Omnipotent. (Sourate Al ‘Imran: 26)</w:t>
      </w:r>
    </w:p>
    <w:p>
      <w:pPr/>
      <w:r>
        <w:rPr>
          <w:rFonts w:ascii="Arial" w:hAnsi="Arial" w:eastAsia="Arial" w:cs="Arial"/>
          <w:sz w:val="24"/>
          <w:szCs w:val="24"/>
          <w:b w:val="0"/>
          <w:bCs w:val="0"/>
        </w:rPr>
        <w:t xml:space="preserve">A` l’instar des autres prophètes, le Prophète devait faire face aux menaces et aux pressions d’hommes et de djinns hostiles. Il leur répondait avec patience et fermeté, et il lui était prescrit de rechercher le secours auprès de Dieu contre les suggestions de Satan et les attaques spirituelles qui l’assaillaient sur sa route:</w:t>
      </w:r>
    </w:p>
    <w:p>
      <w:pPr/>
      <w:r>
        <w:rPr>
          <w:rFonts w:ascii="Arial" w:hAnsi="Arial" w:eastAsia="Arial" w:cs="Arial"/>
          <w:sz w:val="24"/>
          <w:szCs w:val="24"/>
          <w:b w:val="0"/>
          <w:bCs w:val="0"/>
        </w:rPr>
        <w:t xml:space="preserve">Et dis: “Seigneur, je cherche Ta protection, contre les incitations des diables. Et je cherche Ta protection, Seigneur, contre leur présence auprès de moi.” (Sourate al-Muminun: 97-98)</w:t>
      </w:r>
    </w:p>
    <w:p>
      <w:pPr/>
      <w:r>
        <w:rPr>
          <w:rFonts w:ascii="Arial" w:hAnsi="Arial" w:eastAsia="Arial" w:cs="Arial"/>
          <w:sz w:val="24"/>
          <w:szCs w:val="24"/>
          <w:b w:val="0"/>
          <w:bCs w:val="0"/>
        </w:rPr>
        <w:t xml:space="preserve">Il lui était aussi prescrit de rechercher la miséricorde et la compassion de notre Seigneur, Dieu, dans ses prières:</w:t>
      </w:r>
    </w:p>
    <w:p>
      <w:pPr/>
      <w:r>
        <w:rPr>
          <w:rFonts w:ascii="Arial" w:hAnsi="Arial" w:eastAsia="Arial" w:cs="Arial"/>
          <w:sz w:val="24"/>
          <w:szCs w:val="24"/>
          <w:b w:val="0"/>
          <w:bCs w:val="0"/>
        </w:rPr>
        <w:t xml:space="preserve">Et dis: “Seigneur, pardonne et fais miséricorde. C’est Toi le Meilleur des miséricordieux.” (Sourate al-Muminun: 118)</w:t>
      </w:r>
    </w:p>
    <w:p>
      <w:pPr/>
      <w:r>
        <w:rPr>
          <w:rFonts w:ascii="Arial" w:hAnsi="Arial" w:eastAsia="Arial" w:cs="Arial"/>
          <w:sz w:val="24"/>
          <w:szCs w:val="24"/>
          <w:b w:val="0"/>
          <w:bCs w:val="0"/>
        </w:rPr>
        <w:t xml:space="preserve">Dans les hadiths, nous voyons que le Prophète implorait Dieu de lui accorder une meilleure moralité et un bon caractère et il invoquait Dieu en ces termes:</w:t>
      </w:r>
    </w:p>
    <w:p>
      <w:pPr/>
      <w:r>
        <w:rPr>
          <w:rFonts w:ascii="Arial" w:hAnsi="Arial" w:eastAsia="Arial" w:cs="Arial"/>
          <w:sz w:val="24"/>
          <w:szCs w:val="24"/>
          <w:b w:val="0"/>
          <w:bCs w:val="0"/>
        </w:rPr>
        <w:t xml:space="preserve">ô Dieu, parfais ma constitution et mon caractère.ô Dieu, protège-moi du mauvais caractère et de la mauvaise conduite.34</w:t>
      </w:r>
    </w:p>
    <w:p>
      <w:pPr/>
      <w:r>
        <w:rPr>
          <w:rFonts w:ascii="Arial" w:hAnsi="Arial" w:eastAsia="Arial" w:cs="Arial"/>
          <w:sz w:val="24"/>
          <w:szCs w:val="24"/>
          <w:b w:val="0"/>
          <w:bCs w:val="0"/>
        </w:rPr>
        <w:t xml:space="preserve">Ainsi que Dieu l’a révélé dans ce verset: “Dis: “Mon Seigneur ne se souciera pas de vous sauf si vous priez...” (Sourate al-Furqan: 77), la prière est une obligation très importante pour les croyants. Une personne doit savoir qu’aucune puissance n’est de la moindre utilité, à moins que Dieu ne le veuille. Elle doit se tourner vers Dieu en toutes circonstances, dans l’espoir et dans la crainte, et L’invoquer pour toute chose. Les prières du Prophète, ainsi que celles des autres prophètes mentionnés dans le Coran, constituent les meilleurs exemples qui soient pour les croyants. Par leurs prières ils ont montré à quel point ils se soumettaient à Dieu et voyaient en Lui leur seul Ami et Protecteur, en L’invoquant par Ses plus beaux noms. Nous remarquons également que les prophètes n’accordaient pas d’attention au temps quand ils priaient et se tournaient vers notre Seigneur chaque fois qu’ils étaient dans la détresse.</w:t>
      </w:r>
    </w:p>
    <w:p>
      <w:pPr/>
      <w:r>
        <w:rPr>
          <w:rFonts w:ascii="Arial" w:hAnsi="Arial" w:eastAsia="Arial" w:cs="Arial"/>
          <w:sz w:val="24"/>
          <w:szCs w:val="24"/>
          <w:b w:val="0"/>
          <w:bCs w:val="0"/>
        </w:rPr>
        <w:t xml:space="preserve">4. Abou Dawoud, Sunan, livre 40, no 4665</w:t>
      </w:r>
    </w:p>
    <w:p>
      <w:pPr/>
      <w:r>
        <w:rPr>
          <w:rFonts w:ascii="Arial" w:hAnsi="Arial" w:eastAsia="Arial" w:cs="Arial"/>
          <w:sz w:val="24"/>
          <w:szCs w:val="24"/>
          <w:b w:val="0"/>
          <w:bCs w:val="0"/>
        </w:rPr>
        <w:t xml:space="preserve">5. Malik, Muwatta, livre 46, no 4</w:t>
      </w:r>
    </w:p>
    <w:p>
      <w:pPr/>
      <w:r>
        <w:rPr>
          <w:rFonts w:ascii="Arial" w:hAnsi="Arial" w:eastAsia="Arial" w:cs="Arial"/>
          <w:sz w:val="24"/>
          <w:szCs w:val="24"/>
          <w:b w:val="0"/>
          <w:bCs w:val="0"/>
        </w:rPr>
        <w:t xml:space="preserve">6. Tirmidhi Hadith</w:t>
      </w:r>
    </w:p>
    <w:p>
      <w:pPr/>
      <w:r>
        <w:rPr>
          <w:rFonts w:ascii="Arial" w:hAnsi="Arial" w:eastAsia="Arial" w:cs="Arial"/>
          <w:sz w:val="24"/>
          <w:szCs w:val="24"/>
          <w:b w:val="0"/>
          <w:bCs w:val="0"/>
        </w:rPr>
        <w:t xml:space="preserve">7. Sahih Mouslim, livre 41, no 7138</w:t>
      </w:r>
    </w:p>
    <w:p>
      <w:pPr/>
      <w:r>
        <w:rPr>
          <w:rFonts w:ascii="Arial" w:hAnsi="Arial" w:eastAsia="Arial" w:cs="Arial"/>
          <w:sz w:val="24"/>
          <w:szCs w:val="24"/>
          <w:b w:val="0"/>
          <w:bCs w:val="0"/>
        </w:rPr>
        <w:t xml:space="preserve">8. Tirmidhi Hadith, no 20</w:t>
      </w:r>
    </w:p>
    <w:p>
      <w:pPr/>
      <w:r>
        <w:rPr>
          <w:rFonts w:ascii="Arial" w:hAnsi="Arial" w:eastAsia="Arial" w:cs="Arial"/>
          <w:sz w:val="24"/>
          <w:szCs w:val="24"/>
          <w:b w:val="0"/>
          <w:bCs w:val="0"/>
        </w:rPr>
        <w:t xml:space="preserve">9. Imam Ghazali, Ihya Ulum-Id-Din (Le livre des sciences religieuses), Islamic Book Service, New Delhi, 2001, vol.II, p.240</w:t>
      </w:r>
    </w:p>
    <w:p>
      <w:pPr/>
      <w:r>
        <w:rPr>
          <w:rFonts w:ascii="Arial" w:hAnsi="Arial" w:eastAsia="Arial" w:cs="Arial"/>
          <w:sz w:val="24"/>
          <w:szCs w:val="24"/>
          <w:b w:val="0"/>
          <w:bCs w:val="0"/>
        </w:rPr>
        <w:t xml:space="preserve">10. Sunan Abou Dawoud, livre 41, no 5097</w:t>
      </w:r>
    </w:p>
    <w:p>
      <w:pPr/>
      <w:r>
        <w:rPr>
          <w:rFonts w:ascii="Arial" w:hAnsi="Arial" w:eastAsia="Arial" w:cs="Arial"/>
          <w:sz w:val="24"/>
          <w:szCs w:val="24"/>
          <w:b w:val="0"/>
          <w:bCs w:val="0"/>
        </w:rPr>
        <w:t xml:space="preserve">11. Ahmad, 158/4</w:t>
      </w:r>
    </w:p>
    <w:p>
      <w:pPr/>
      <w:r>
        <w:rPr>
          <w:rFonts w:ascii="Arial" w:hAnsi="Arial" w:eastAsia="Arial" w:cs="Arial"/>
          <w:sz w:val="24"/>
          <w:szCs w:val="24"/>
          <w:b w:val="0"/>
          <w:bCs w:val="0"/>
        </w:rPr>
        <w:t xml:space="preserve">12.Le sermon d’adieu du Prophète mohammad (http://www.stanford.edu/~jamila/Sermon.html)</w:t>
      </w:r>
    </w:p>
    <w:p>
      <w:pPr/>
      <w:r>
        <w:rPr>
          <w:rFonts w:ascii="Arial" w:hAnsi="Arial" w:eastAsia="Arial" w:cs="Arial"/>
          <w:sz w:val="24"/>
          <w:szCs w:val="24"/>
          <w:b w:val="0"/>
          <w:bCs w:val="0"/>
        </w:rPr>
        <w:t xml:space="preserve">13. Le Pacte de Najran, article 6, http://www.islamicresources.com/Pact-of-Najran.htm</w:t>
      </w:r>
    </w:p>
    <w:p>
      <w:pPr/>
      <w:r>
        <w:rPr>
          <w:rFonts w:ascii="Arial" w:hAnsi="Arial" w:eastAsia="Arial" w:cs="Arial"/>
          <w:sz w:val="24"/>
          <w:szCs w:val="24"/>
          <w:b w:val="0"/>
          <w:bCs w:val="0"/>
        </w:rPr>
        <w:t xml:space="preserve">14. La Constitution de Médine, http://www.islamic-study.org/jews-prophet-p.-2.htm</w:t>
      </w:r>
    </w:p>
    <w:p>
      <w:pPr/>
      <w:r>
        <w:rPr>
          <w:rFonts w:ascii="Arial" w:hAnsi="Arial" w:eastAsia="Arial" w:cs="Arial"/>
          <w:sz w:val="24"/>
          <w:szCs w:val="24"/>
          <w:b w:val="0"/>
          <w:bCs w:val="0"/>
        </w:rPr>
        <w:t xml:space="preserve">15. La Constitution de Médine, http://www.islamic-study.org/jews-prophet-p.-2.htm</w:t>
      </w:r>
    </w:p>
    <w:p>
      <w:pPr/>
      <w:r>
        <w:rPr>
          <w:rFonts w:ascii="Arial" w:hAnsi="Arial" w:eastAsia="Arial" w:cs="Arial"/>
          <w:sz w:val="24"/>
          <w:szCs w:val="24"/>
          <w:b w:val="0"/>
          <w:bCs w:val="0"/>
        </w:rPr>
        <w:t xml:space="preserve">16. Sahih Boukhari, livre 9, no 251</w:t>
      </w:r>
    </w:p>
    <w:p>
      <w:pPr/>
      <w:r>
        <w:rPr>
          <w:rFonts w:ascii="Arial" w:hAnsi="Arial" w:eastAsia="Arial" w:cs="Arial"/>
          <w:sz w:val="24"/>
          <w:szCs w:val="24"/>
          <w:b w:val="0"/>
          <w:bCs w:val="0"/>
        </w:rPr>
        <w:t xml:space="preserve">17. Imam Ghazali, Ihya Ulum-Id-Din (Le livre des sciences religieuses), Islamic Book Service, New Delhi, 2001, vol. II, p.236</w:t>
      </w:r>
    </w:p>
    <w:p>
      <w:pPr/>
      <w:r>
        <w:rPr>
          <w:rFonts w:ascii="Arial" w:hAnsi="Arial" w:eastAsia="Arial" w:cs="Arial"/>
          <w:sz w:val="24"/>
          <w:szCs w:val="24"/>
          <w:b w:val="0"/>
          <w:bCs w:val="0"/>
        </w:rPr>
        <w:t xml:space="preserve">18. Fiqh-us-Sunna, volume 4, p. 114</w:t>
      </w:r>
    </w:p>
    <w:p>
      <w:pPr/>
      <w:r>
        <w:rPr>
          <w:rFonts w:ascii="Arial" w:hAnsi="Arial" w:eastAsia="Arial" w:cs="Arial"/>
          <w:sz w:val="24"/>
          <w:szCs w:val="24"/>
          <w:b w:val="0"/>
          <w:bCs w:val="0"/>
        </w:rPr>
        <w:t xml:space="preserve">19. Imam Ghazali, Ihya Ulum-Id-Din (Le livre des sciences religieuses), Islamic Book Service, New Delhi, 2001, Volume IV, p.288</w:t>
      </w:r>
    </w:p>
    <w:p>
      <w:pPr/>
      <w:r>
        <w:rPr>
          <w:rFonts w:ascii="Arial" w:hAnsi="Arial" w:eastAsia="Arial" w:cs="Arial"/>
          <w:sz w:val="24"/>
          <w:szCs w:val="24"/>
          <w:b w:val="0"/>
          <w:bCs w:val="0"/>
        </w:rPr>
        <w:t xml:space="preserve">20. Sahih Boukhari, volume 8, no 146</w:t>
      </w:r>
    </w:p>
    <w:p>
      <w:pPr/>
      <w:r>
        <w:rPr>
          <w:rFonts w:ascii="Arial" w:hAnsi="Arial" w:eastAsia="Arial" w:cs="Arial"/>
          <w:sz w:val="24"/>
          <w:szCs w:val="24"/>
          <w:b w:val="0"/>
          <w:bCs w:val="0"/>
        </w:rPr>
        <w:t xml:space="preserve">21. Sahih Boukhari, volume 4, livre 52, no 275</w:t>
      </w:r>
    </w:p>
    <w:p>
      <w:pPr/>
      <w:r>
        <w:rPr>
          <w:rFonts w:ascii="Arial" w:hAnsi="Arial" w:eastAsia="Arial" w:cs="Arial"/>
          <w:sz w:val="24"/>
          <w:szCs w:val="24"/>
          <w:b w:val="0"/>
          <w:bCs w:val="0"/>
        </w:rPr>
        <w:t xml:space="preserve">22. Sahih Boukhari, livre 47, no 1.2</w:t>
      </w:r>
    </w:p>
    <w:p>
      <w:pPr/>
      <w:r>
        <w:rPr>
          <w:rFonts w:ascii="Arial" w:hAnsi="Arial" w:eastAsia="Arial" w:cs="Arial"/>
          <w:sz w:val="24"/>
          <w:szCs w:val="24"/>
          <w:b w:val="0"/>
          <w:bCs w:val="0"/>
        </w:rPr>
        <w:t xml:space="preserve">23. Tirmidhi</w:t>
      </w:r>
    </w:p>
    <w:p>
      <w:pPr/>
      <w:r>
        <w:rPr>
          <w:rFonts w:ascii="Arial" w:hAnsi="Arial" w:eastAsia="Arial" w:cs="Arial"/>
          <w:sz w:val="24"/>
          <w:szCs w:val="24"/>
          <w:b w:val="0"/>
          <w:bCs w:val="0"/>
        </w:rPr>
        <w:t xml:space="preserve">24. Sahih Boukhari, no 91</w:t>
      </w:r>
    </w:p>
    <w:p>
      <w:pPr/>
      <w:r>
        <w:rPr>
          <w:rFonts w:ascii="Arial" w:hAnsi="Arial" w:eastAsia="Arial" w:cs="Arial"/>
          <w:sz w:val="24"/>
          <w:szCs w:val="24"/>
          <w:b w:val="0"/>
          <w:bCs w:val="0"/>
        </w:rPr>
        <w:t xml:space="preserve">25. Sahih Boukhari, livre 8, no 40</w:t>
      </w:r>
    </w:p>
    <w:p>
      <w:pPr/>
      <w:r>
        <w:rPr>
          <w:rFonts w:ascii="Arial" w:hAnsi="Arial" w:eastAsia="Arial" w:cs="Arial"/>
          <w:sz w:val="24"/>
          <w:szCs w:val="24"/>
          <w:b w:val="0"/>
          <w:bCs w:val="0"/>
        </w:rPr>
        <w:t xml:space="preserve">26. Malik, Muwatta, livre15, no 28</w:t>
      </w:r>
    </w:p>
    <w:p>
      <w:pPr/>
      <w:r>
        <w:rPr>
          <w:rFonts w:ascii="Arial" w:hAnsi="Arial" w:eastAsia="Arial" w:cs="Arial"/>
          <w:sz w:val="24"/>
          <w:szCs w:val="24"/>
          <w:b w:val="0"/>
          <w:bCs w:val="0"/>
        </w:rPr>
        <w:t xml:space="preserve">27.http://www.geocities.com/arabicpaper911/fiqh/s10.html</w:t>
      </w:r>
    </w:p>
    <w:p>
      <w:pPr/>
      <w:r>
        <w:rPr>
          <w:rFonts w:ascii="Arial" w:hAnsi="Arial" w:eastAsia="Arial" w:cs="Arial"/>
          <w:sz w:val="24"/>
          <w:szCs w:val="24"/>
          <w:b w:val="0"/>
          <w:bCs w:val="0"/>
        </w:rPr>
        <w:t xml:space="preserve">28. Sahih Mouslim</w:t>
      </w:r>
    </w:p>
    <w:p>
      <w:pPr/>
      <w:r>
        <w:rPr>
          <w:rFonts w:ascii="Arial" w:hAnsi="Arial" w:eastAsia="Arial" w:cs="Arial"/>
          <w:sz w:val="24"/>
          <w:szCs w:val="24"/>
          <w:b w:val="0"/>
          <w:bCs w:val="0"/>
        </w:rPr>
        <w:t xml:space="preserve">29. Maulana mohammad Manzoor No’mani, Ma’ariful Hadith, (Signification et message des Traditions), Darul - Ishaat Publications, Karachi, vol. 4, p.334</w:t>
      </w:r>
    </w:p>
    <w:p>
      <w:pPr/>
      <w:r>
        <w:rPr>
          <w:rFonts w:ascii="Arial" w:hAnsi="Arial" w:eastAsia="Arial" w:cs="Arial"/>
          <w:sz w:val="24"/>
          <w:szCs w:val="24"/>
          <w:b w:val="0"/>
          <w:bCs w:val="0"/>
        </w:rPr>
        <w:t xml:space="preserve">30. Sahih Mouslim, Islamic Book Service, New Delhi, 2000, vol.3, p.442</w:t>
      </w:r>
    </w:p>
    <w:p>
      <w:pPr/>
      <w:r>
        <w:rPr>
          <w:rFonts w:ascii="Arial" w:hAnsi="Arial" w:eastAsia="Arial" w:cs="Arial"/>
          <w:sz w:val="24"/>
          <w:szCs w:val="24"/>
          <w:b w:val="0"/>
          <w:bCs w:val="0"/>
        </w:rPr>
        <w:t xml:space="preserve">31. Shamaa-il Tirmidhi, (334) Hadith no 9</w:t>
      </w:r>
    </w:p>
    <w:p>
      <w:pPr/>
      <w:r>
        <w:rPr>
          <w:rFonts w:ascii="Arial" w:hAnsi="Arial" w:eastAsia="Arial" w:cs="Arial"/>
          <w:sz w:val="24"/>
          <w:szCs w:val="24"/>
          <w:b w:val="0"/>
          <w:bCs w:val="0"/>
        </w:rPr>
        <w:t xml:space="preserve">32. Shamaa-il Tirmidhi, Islamic Book Service Publications, New Delhi, 2000, Islamic Book Service, New Delhi, 2000, p. 362</w:t>
      </w:r>
    </w:p>
    <w:p>
      <w:pPr/>
      <w:r>
        <w:rPr>
          <w:rFonts w:ascii="Arial" w:hAnsi="Arial" w:eastAsia="Arial" w:cs="Arial"/>
          <w:sz w:val="24"/>
          <w:szCs w:val="24"/>
          <w:b w:val="0"/>
          <w:bCs w:val="0"/>
        </w:rPr>
        <w:t xml:space="preserve">33. Ahmad Diya’al-Din al-Kamushkhanawi, Ramuz al-Ahadith, vol.1, 96/2</w:t>
      </w:r>
    </w:p>
    <w:p>
      <w:pPr/>
      <w:r>
        <w:rPr>
          <w:rFonts w:ascii="Arial" w:hAnsi="Arial" w:eastAsia="Arial" w:cs="Arial"/>
          <w:sz w:val="24"/>
          <w:szCs w:val="24"/>
          <w:b w:val="0"/>
          <w:bCs w:val="0"/>
        </w:rPr>
        <w:t xml:space="preserve">34. Imam Ghazali, Ihya Ulum-Id-Din (Le livre des sciences religieuses), Islamic Book Service, New Delhi, 2001, vol. II, p.234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2026-10-24T20:23:29+03:30</dcterms:created>
  <dcterms:modified xsi:type="dcterms:W3CDTF">2026-10-24T20:23:29+03:30</dcterms:modified>
</cp:coreProperties>
</file>

<file path=docProps/custom.xml><?xml version="1.0" encoding="utf-8"?>
<Properties xmlns="http://schemas.openxmlformats.org/officeDocument/2006/custom-properties" xmlns:vt="http://schemas.openxmlformats.org/officeDocument/2006/docPropsVTypes"/>
</file>