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37C6" w14:textId="3B9D52ED" w:rsidR="00241010" w:rsidRDefault="0000510F">
      <w:r>
        <w:t>sdsdsds</w:t>
      </w:r>
    </w:p>
    <w:sectPr w:rsidR="0024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6B"/>
    <w:rsid w:val="0000510F"/>
    <w:rsid w:val="00241010"/>
    <w:rsid w:val="002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505F"/>
  <w15:chartTrackingRefBased/>
  <w15:docId w15:val="{96084140-4BEB-4F1D-A9BF-B0FFFB8F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Fadaiee</dc:creator>
  <cp:keywords/>
  <dc:description/>
  <cp:lastModifiedBy>Mahdi Fadaiee</cp:lastModifiedBy>
  <cp:revision>2</cp:revision>
  <dcterms:created xsi:type="dcterms:W3CDTF">2024-07-12T06:57:00Z</dcterms:created>
  <dcterms:modified xsi:type="dcterms:W3CDTF">2024-07-12T06:57:00Z</dcterms:modified>
</cp:coreProperties>
</file>