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FAD" w:rsidRDefault="003E2FAD" w:rsidP="003E2FAD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3E2FAD" w:rsidRPr="00FC27AF" w:rsidRDefault="003E2FAD" w:rsidP="003E2FAD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0535A3" w:rsidRDefault="003E2FAD" w:rsidP="000535A3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8156018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</w:rPr>
      </w:sdtEndPr>
      <w:sdtContent>
        <w:p w:rsidR="003E2FAD" w:rsidRDefault="003E2FAD" w:rsidP="003E2FAD">
          <w:pPr>
            <w:pStyle w:val="libBold1"/>
            <w:rPr>
              <w:rFonts w:hint="cs"/>
              <w:rtl/>
              <w:lang w:bidi="fa-IR"/>
            </w:rPr>
          </w:pPr>
          <w:r>
            <w:rPr>
              <w:rFonts w:hint="cs"/>
              <w:rtl/>
              <w:lang w:bidi="fa-IR"/>
            </w:rPr>
            <w:t>فهرست مطالب</w:t>
          </w:r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6659575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پيشگفتار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76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خلاصه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حالات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هشتمين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معصوم،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ششمين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اختر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77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فرخنده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ميلاد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هشتمين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ستاره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فروزنده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78" w:history="1"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ک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جهان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ک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جسم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79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تلخ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گوش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شور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آب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چشم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0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معجزه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ح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چهار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پرنده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1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جا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قتل،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تعظ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إنعام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2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رفع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حاجت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بوس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له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جن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3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مرث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شاعر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اهم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گر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4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همه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چ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ز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طلا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جواهرات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شود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5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مناظره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ابوحن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فه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صادق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6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کشت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ش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ر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سف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7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حفص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تمّار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حکا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کند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8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اسم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اعظم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قتل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استاندار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مد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89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مسافر</w:t>
            </w:r>
            <w:r w:rsidRPr="003F49A3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فوق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العاده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سفر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0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پيش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بينى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فرقه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اسماعيليّه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1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مناظره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شامى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وسيله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شاگردان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2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خوردن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انگور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كمك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مراجعين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3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ميهمان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خراسانى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تنور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آتش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4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آمرزش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گناه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دوست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مخالف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5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مسئولين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معرفت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6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عدالت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علاقه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محبّت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زنان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7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آگاهى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درون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اشخاص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8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اهمّيت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صلح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پس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نزاع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599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هدايت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افراد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كمك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محرمانه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Toc476659599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0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اهمّيت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ديدار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خويشاوندان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1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فضيلت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ميهمان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ميزبان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2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چاره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جوئى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قبل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حادثه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3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گناه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اعتنائى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سواره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4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زشتى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مزاحمت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5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استجابت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دعا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براى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غريق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جُحْفِه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6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كرامت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نصيحت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سفر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زيارتى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7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كنار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نفر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يك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8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بخشنده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مخلص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گمنام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09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هديه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شاعر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نجات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جنّ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10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چهل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حديث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گهربار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منتخب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pPr>
            <w:pStyle w:val="TOC2"/>
            <w:tabs>
              <w:tab w:val="right" w:leader="dot" w:pos="917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6659611" w:history="1"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پى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نوشت</w:t>
            </w:r>
            <w:r w:rsidRPr="003F49A3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3F49A3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Toc476659611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E2FAD" w:rsidRDefault="003E2FAD">
          <w:r>
            <w:fldChar w:fldCharType="end"/>
          </w:r>
        </w:p>
      </w:sdtContent>
    </w:sdt>
    <w:p w:rsidR="003E2FAD" w:rsidRDefault="003E2FAD" w:rsidP="000535A3">
      <w:pPr>
        <w:pStyle w:val="libNormal"/>
        <w:rPr>
          <w:rtl/>
          <w:lang w:bidi="fa-IR"/>
        </w:rPr>
      </w:pPr>
    </w:p>
    <w:p w:rsidR="000535A3" w:rsidRDefault="000535A3" w:rsidP="000535A3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A6FB4" w:rsidRPr="007E29B9" w:rsidRDefault="007E29B9" w:rsidP="00E9662E">
      <w:pPr>
        <w:pStyle w:val="libCenterBold1"/>
        <w:rPr>
          <w:rtl/>
        </w:rPr>
      </w:pPr>
      <w:r>
        <w:rPr>
          <w:rFonts w:hint="cs"/>
          <w:rtl/>
          <w:lang w:bidi="fa-IR"/>
        </w:rPr>
        <w:t xml:space="preserve">چهل حدیث و داستان از امام </w:t>
      </w:r>
      <w:r w:rsidR="00E9662E">
        <w:rPr>
          <w:rFonts w:hint="cs"/>
          <w:rtl/>
          <w:lang w:bidi="fa-IR"/>
        </w:rPr>
        <w:t>صادق</w:t>
      </w:r>
      <w:r>
        <w:rPr>
          <w:rFonts w:hint="cs"/>
          <w:rtl/>
          <w:lang w:bidi="fa-IR"/>
        </w:rPr>
        <w:t xml:space="preserve"> </w:t>
      </w:r>
      <w:r w:rsidRPr="00705869">
        <w:rPr>
          <w:rStyle w:val="libAlaemChar"/>
          <w:rtl/>
        </w:rPr>
        <w:t>عليهم‌السلام</w:t>
      </w:r>
    </w:p>
    <w:p w:rsidR="00EA6FB4" w:rsidRDefault="00EA6FB4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7E29B9">
      <w:pPr>
        <w:pStyle w:val="Heading2"/>
        <w:rPr>
          <w:rtl/>
          <w:lang w:bidi="fa-IR"/>
        </w:rPr>
      </w:pPr>
      <w:bookmarkStart w:id="0" w:name="_Toc476645385"/>
      <w:bookmarkStart w:id="1" w:name="_Toc476659575"/>
      <w:r w:rsidRPr="00A50A2F">
        <w:rPr>
          <w:rtl/>
          <w:lang w:bidi="fa-IR"/>
        </w:rPr>
        <w:t>پيشگفتار</w:t>
      </w:r>
      <w:bookmarkEnd w:id="0"/>
      <w:bookmarkEnd w:id="1"/>
    </w:p>
    <w:p w:rsidR="00A50A2F" w:rsidRPr="00A50A2F" w:rsidRDefault="00A50A2F" w:rsidP="007E29B9">
      <w:pPr>
        <w:pStyle w:val="libCenterBold2"/>
        <w:rPr>
          <w:lang w:bidi="fa-IR"/>
        </w:rPr>
      </w:pPr>
      <w:r w:rsidRPr="00A50A2F">
        <w:rPr>
          <w:rtl/>
          <w:lang w:bidi="fa-IR"/>
        </w:rPr>
        <w:t>به نام هستى بخش جهان آفرين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شكر و سپاس بى منتها، خداى بزرگ را، كه ما را از امّت مرحومه قرار داد و به صراط مستقيم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ولايت اهل بيت عصمت و طهارت </w:t>
      </w:r>
      <w:r w:rsidR="00CF0BAC" w:rsidRPr="00CF0BAC">
        <w:rPr>
          <w:rStyle w:val="libAlaemChar"/>
          <w:rtl/>
        </w:rPr>
        <w:t>صلى‌الله‌عليه‌وآله‌وسلم</w:t>
      </w:r>
      <w:r w:rsidRPr="00A50A2F">
        <w:rPr>
          <w:rtl/>
          <w:lang w:bidi="fa-IR"/>
        </w:rPr>
        <w:t xml:space="preserve"> اجمعين هدايت نمود.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بهترين تحيّت و درود بر روان پاك پيامبر عالى قدر اسلام </w:t>
      </w:r>
      <w:r w:rsidR="00705869" w:rsidRPr="00705869">
        <w:rPr>
          <w:rStyle w:val="libAlaemChar"/>
          <w:rtl/>
        </w:rPr>
        <w:t>صلى‌الله‌عليه‌وآله‌وسلم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و بر اهل بيت عصمت و طهارت </w:t>
      </w:r>
      <w:r w:rsidR="00705869" w:rsidRPr="00705869">
        <w:rPr>
          <w:rStyle w:val="libAlaemChar"/>
          <w:rtl/>
        </w:rPr>
        <w:t>عليهم‌السلام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مخصوصا ششمين خليفه بر حقّش حضرت ابو عبداللّه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امام جعفر صادق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لعن و نفرين بر دشمنان و مخالفان اهل بيت رسالت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در حقيقت دشمنان خدا و قرآن هستند.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نوشتارى كه در اختيار شما خواننده گرامى قرار دارد برگرفته شده است از زندگى سراسر آموزنده هشتمين ستاره فروزنده و پيشواى بشريّت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و حجّت خداوند براى هدايت بندگان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آن شخصيّت برگزيده حقّ، كه مخزن معارف و اسرار الهى بود و لقب صادق آل محمّد </w:t>
      </w:r>
      <w:r w:rsidR="00CF0BAC" w:rsidRPr="00CF0BAC">
        <w:rPr>
          <w:rStyle w:val="libAlaemChar"/>
          <w:rtl/>
        </w:rPr>
        <w:t>صلى‌الله‌عليه‌وآله‌وسلم</w:t>
      </w:r>
      <w:r w:rsidRPr="00A50A2F">
        <w:rPr>
          <w:rtl/>
          <w:lang w:bidi="fa-IR"/>
        </w:rPr>
        <w:t xml:space="preserve"> را به خود اختصاص داد.</w:t>
      </w:r>
    </w:p>
    <w:p w:rsidR="00A50A2F" w:rsidRPr="00A50A2F" w:rsidRDefault="00A50A2F" w:rsidP="007E29B9">
      <w:pPr>
        <w:pStyle w:val="libNormal"/>
        <w:rPr>
          <w:lang w:bidi="fa-IR"/>
        </w:rPr>
      </w:pPr>
      <w:r w:rsidRPr="00A50A2F">
        <w:rPr>
          <w:rtl/>
          <w:lang w:bidi="fa-IR"/>
        </w:rPr>
        <w:t>و مذهب شيعه حقّه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نيز علوم و احكام إلهى توسّط آن حضرت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در بين جامعه بشرى نشر و گسترش يافت تا جائى كه شيعه به عنوان مذهب جعفرى شناخته شد؛ و بلكه رهبران ديگر مذاهب و فرقه ها در مكتب حضرت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علوم خود را آموختند؛ و به علل و دلايلى راه ديگرى را برگزيدند.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حضرت ختمى مرتبت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رسول گرامى اسلام </w:t>
      </w:r>
      <w:r w:rsidR="00705869" w:rsidRPr="00705869">
        <w:rPr>
          <w:rStyle w:val="libAlaemChar"/>
          <w:rtl/>
        </w:rPr>
        <w:t>صلى‌الله‌عليه‌وآله‌وسلم</w:t>
      </w:r>
      <w:r w:rsidRPr="00A50A2F">
        <w:rPr>
          <w:rtl/>
          <w:lang w:bidi="fa-IR"/>
        </w:rPr>
        <w:t xml:space="preserve"> ضمن بشارت به ولادت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اين كه او ششمين امام و حجّت خدا و خليفه بر حقّ مى باشد، فرمود: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جبرئيل امين مرا خبر داد كه خداوند متعال نطفه او را طيّب و مبارك قرار داد، كه از هر جهت تزكيه شده و متعالى مى باشد.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سپس افزود: پروردگار جليل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نام او را جعفر قرار داد تا هدايت گر جامعه بشرى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نيز تشريح كننده علوم و معارف براى افراد در همه ابعاد باشد.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و آيات شريفه قرآن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احاديث قدسيّه و روايات متعدّد در منقبت و عظمت آن امام مظلوم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با سندهاى مختلف وارد شده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در كتاب هاى مختلف موجود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اين مختصر ذرّه اى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از قطره اقيانوس بى كران فضائل و مناقب و كرامات آن امام والامقام و معصوم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برگزيده و گلچينى است از ده ها كتاب معتبر </w:t>
      </w:r>
      <w:r w:rsidRPr="00B04E46">
        <w:rPr>
          <w:rStyle w:val="libFootnotenumChar"/>
          <w:rtl/>
        </w:rPr>
        <w:t>(</w:t>
      </w:r>
      <w:r w:rsidR="00F63F49">
        <w:rPr>
          <w:rStyle w:val="libFootnotenumChar"/>
          <w:rtl/>
        </w:rPr>
        <w:t>1</w:t>
      </w:r>
      <w:r w:rsidRPr="00B04E46">
        <w:rPr>
          <w:rStyle w:val="libFootnotenumChar"/>
          <w:rtl/>
        </w:rPr>
        <w:t>)</w:t>
      </w:r>
      <w:r w:rsidRPr="00A50A2F">
        <w:rPr>
          <w:rtl/>
          <w:lang w:bidi="fa-IR"/>
        </w:rPr>
        <w:t>، در جهت هاى گوناگون و مختلف عقيدتى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سياسى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عبادى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فرهنگى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اقتصادى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اجتماعى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اخلاقى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تربيتى و... خواهد بود.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باشد كه اين ذرّه دلنشين و لذّت بخش مورد استفاده و افاده عموم علاقه مندان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مخصوصا جوانان عزيز قرار گيرد.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انش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اللّه تعالى ذخيره اى باشد «لِيَوْمٍ لا يَنْفَعُ مالٌ وَ لا بَنُونَ إ لاّ مَنْ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تىَ اللّهَ بِقَلْبٍ سَليمٍ لى وَ لِوالِدَيَّ وَ لِمَنْ لَهُ عَلَيَّ حَقّ»</w:t>
      </w:r>
      <w:r w:rsidR="00705869">
        <w:rPr>
          <w:rtl/>
          <w:lang w:bidi="fa-IR"/>
        </w:rPr>
        <w:t>.</w:t>
      </w:r>
      <w:r w:rsidRPr="00A50A2F">
        <w:rPr>
          <w:rtl/>
          <w:lang w:bidi="fa-IR"/>
        </w:rPr>
        <w:t>آمين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يا ربّ العالمين</w:t>
      </w:r>
      <w:r w:rsidR="00705869">
        <w:rPr>
          <w:rtl/>
          <w:lang w:bidi="fa-IR"/>
        </w:rPr>
        <w:t>.</w:t>
      </w:r>
    </w:p>
    <w:p w:rsidR="00A50A2F" w:rsidRPr="00A50A2F" w:rsidRDefault="00A50A2F" w:rsidP="007E29B9">
      <w:pPr>
        <w:pStyle w:val="libNormal"/>
        <w:rPr>
          <w:lang w:bidi="fa-IR"/>
        </w:rPr>
      </w:pPr>
      <w:r w:rsidRPr="00A50A2F">
        <w:rPr>
          <w:rtl/>
          <w:lang w:bidi="fa-IR"/>
        </w:rPr>
        <w:t>مؤلّف</w:t>
      </w:r>
    </w:p>
    <w:p w:rsidR="00A50A2F" w:rsidRPr="00A50A2F" w:rsidRDefault="007E29B9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7E29B9">
      <w:pPr>
        <w:pStyle w:val="Heading2"/>
        <w:rPr>
          <w:rtl/>
          <w:lang w:bidi="fa-IR"/>
        </w:rPr>
      </w:pPr>
      <w:bookmarkStart w:id="2" w:name="_Toc476645386"/>
      <w:bookmarkStart w:id="3" w:name="_Toc476659576"/>
      <w:r w:rsidRPr="00A50A2F">
        <w:rPr>
          <w:rtl/>
          <w:lang w:bidi="fa-IR"/>
        </w:rPr>
        <w:t>خلاصه حالات هشتمين معصوم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ششمين اختر امامت</w:t>
      </w:r>
      <w:bookmarkEnd w:id="2"/>
      <w:bookmarkEnd w:id="3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آن حضرت هنگام طلوع سپيده صبح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روز جمعه يا دوشنبه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هفدهم ربيع الا وّل يا اوّل رجب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سال </w:t>
      </w:r>
      <w:r w:rsidR="00F63F49">
        <w:rPr>
          <w:rtl/>
          <w:lang w:bidi="fa-IR"/>
        </w:rPr>
        <w:t>80</w:t>
      </w:r>
      <w:r w:rsidRPr="00A50A2F">
        <w:rPr>
          <w:rtl/>
          <w:lang w:bidi="fa-IR"/>
        </w:rPr>
        <w:t xml:space="preserve"> يا </w:t>
      </w:r>
      <w:r w:rsidR="00F63F49">
        <w:rPr>
          <w:rtl/>
          <w:lang w:bidi="fa-IR"/>
        </w:rPr>
        <w:t>83</w:t>
      </w:r>
      <w:r w:rsidRPr="00A50A2F">
        <w:rPr>
          <w:rtl/>
          <w:lang w:bidi="fa-IR"/>
        </w:rPr>
        <w:t xml:space="preserve"> هجرى قمرى در مدينه منوّره ديده به جهان گشود.</w:t>
      </w:r>
    </w:p>
    <w:p w:rsidR="00A50A2F" w:rsidRPr="00A50A2F" w:rsidRDefault="00A50A2F" w:rsidP="007E29B9">
      <w:pPr>
        <w:pStyle w:val="libBold2"/>
        <w:rPr>
          <w:lang w:bidi="fa-IR"/>
        </w:rPr>
      </w:pPr>
      <w:r w:rsidRPr="00A50A2F">
        <w:rPr>
          <w:rtl/>
          <w:lang w:bidi="fa-IR"/>
        </w:rPr>
        <w:t>نام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جعفر صلوات اللّه و سلامه عليه</w:t>
      </w:r>
      <w:r w:rsidR="00705869">
        <w:rPr>
          <w:rtl/>
          <w:lang w:bidi="fa-IR"/>
        </w:rPr>
        <w:t>.</w:t>
      </w:r>
    </w:p>
    <w:p w:rsidR="00A50A2F" w:rsidRPr="00A50A2F" w:rsidRDefault="00A50A2F" w:rsidP="007E29B9">
      <w:pPr>
        <w:pStyle w:val="libBold2"/>
        <w:rPr>
          <w:lang w:bidi="fa-IR"/>
        </w:rPr>
      </w:pPr>
      <w:r w:rsidRPr="00A50A2F">
        <w:rPr>
          <w:rtl/>
          <w:lang w:bidi="fa-IR"/>
        </w:rPr>
        <w:t>كنيه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ابو عبداللّه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ابو اسماعيل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ابو موسى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ابو اسحاق</w:t>
      </w:r>
      <w:r w:rsidR="00705869">
        <w:rPr>
          <w:rtl/>
          <w:lang w:bidi="fa-IR"/>
        </w:rPr>
        <w:t>.</w:t>
      </w:r>
    </w:p>
    <w:p w:rsidR="00A50A2F" w:rsidRPr="00A50A2F" w:rsidRDefault="00A50A2F" w:rsidP="007E29B9">
      <w:pPr>
        <w:pStyle w:val="libBold2"/>
        <w:rPr>
          <w:lang w:bidi="fa-IR"/>
        </w:rPr>
      </w:pPr>
      <w:r w:rsidRPr="00A50A2F">
        <w:rPr>
          <w:rtl/>
          <w:lang w:bidi="fa-IR"/>
        </w:rPr>
        <w:t>لقب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صادق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صابر، فاضل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طاهر، شيخ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صادق آل محمّد، باقى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منجى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كامل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كافل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عالم و</w:t>
      </w:r>
      <w:r w:rsidR="00705869">
        <w:rPr>
          <w:rtl/>
          <w:lang w:bidi="fa-IR"/>
        </w:rPr>
        <w:t>.</w:t>
      </w:r>
      <w:r w:rsidRPr="00A50A2F">
        <w:rPr>
          <w:rtl/>
          <w:lang w:bidi="fa-IR"/>
        </w:rPr>
        <w:t>..</w:t>
      </w:r>
      <w:r w:rsidR="00705869">
        <w:rPr>
          <w:rtl/>
          <w:lang w:bidi="fa-IR"/>
        </w:rPr>
        <w:t>.</w:t>
      </w:r>
    </w:p>
    <w:p w:rsidR="00A50A2F" w:rsidRPr="00A50A2F" w:rsidRDefault="00A50A2F" w:rsidP="007E29B9">
      <w:pPr>
        <w:pStyle w:val="libBold2"/>
        <w:rPr>
          <w:lang w:bidi="fa-IR"/>
        </w:rPr>
      </w:pPr>
      <w:r w:rsidRPr="00A50A2F">
        <w:rPr>
          <w:rtl/>
          <w:lang w:bidi="fa-IR"/>
        </w:rPr>
        <w:t xml:space="preserve">پدر: امام محمّد باقر، باقر علم الا وّلين والا خرين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.</w:t>
      </w:r>
    </w:p>
    <w:p w:rsidR="00A50A2F" w:rsidRPr="00A50A2F" w:rsidRDefault="00A50A2F" w:rsidP="007E29B9">
      <w:pPr>
        <w:pStyle w:val="libBold2"/>
        <w:rPr>
          <w:lang w:bidi="fa-IR"/>
        </w:rPr>
      </w:pPr>
      <w:r w:rsidRPr="00A50A2F">
        <w:rPr>
          <w:rtl/>
          <w:lang w:bidi="fa-IR"/>
        </w:rPr>
        <w:t>مادر: فاطمه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معروف به امّ فروه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دختر قاسم بن محمّد بن ابى بكر مى باشد.</w:t>
      </w:r>
    </w:p>
    <w:p w:rsidR="00A50A2F" w:rsidRPr="00A50A2F" w:rsidRDefault="00A50A2F" w:rsidP="007E29B9">
      <w:pPr>
        <w:pStyle w:val="libNormal"/>
        <w:rPr>
          <w:lang w:bidi="fa-IR"/>
        </w:rPr>
      </w:pPr>
      <w:r w:rsidRPr="00A50A2F">
        <w:rPr>
          <w:rtl/>
          <w:lang w:bidi="fa-IR"/>
        </w:rPr>
        <w:t>نقش انگشتر: حضرت داراى چهار انگشتر بود، كه نقش هر كدام به ترتيب عبارتند از: «</w:t>
      </w:r>
      <w:r w:rsidRPr="007E29B9">
        <w:rPr>
          <w:rStyle w:val="libBold1Char"/>
          <w:rtl/>
        </w:rPr>
        <w:t>اللّهُ وَليّى وَ عِصْمَتى مِنْ خَلْقِهِ»</w:t>
      </w:r>
      <w:r w:rsidR="00705869" w:rsidRPr="007E29B9">
        <w:rPr>
          <w:rStyle w:val="libBold1Char"/>
          <w:rtl/>
          <w:lang w:bidi="fa-IR"/>
        </w:rPr>
        <w:t>،</w:t>
      </w:r>
      <w:r w:rsidRPr="007E29B9">
        <w:rPr>
          <w:rStyle w:val="libBold1Char"/>
          <w:rtl/>
        </w:rPr>
        <w:t xml:space="preserve"> «اللّهُ خالِقُ كُلِّ شَيْى ءٍ»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</w:t>
      </w:r>
      <w:r w:rsidRPr="007E29B9">
        <w:rPr>
          <w:rStyle w:val="libBold1Char"/>
          <w:rtl/>
        </w:rPr>
        <w:t>«</w:t>
      </w:r>
      <w:r w:rsidR="00063DFC">
        <w:rPr>
          <w:rStyle w:val="libBold1Char"/>
          <w:rtl/>
        </w:rPr>
        <w:t>أ</w:t>
      </w:r>
      <w:r w:rsidRPr="007E29B9">
        <w:rPr>
          <w:rStyle w:val="libBold1Char"/>
          <w:rtl/>
        </w:rPr>
        <w:t>نْتَ ثِقَتى فَاعْصِمْنى مِنْ خَلْقِكَ»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</w:t>
      </w:r>
      <w:r w:rsidRPr="007E29B9">
        <w:rPr>
          <w:rStyle w:val="libBold1Char"/>
          <w:rtl/>
        </w:rPr>
        <w:t>«ما ش</w:t>
      </w:r>
      <w:r w:rsidR="00063DFC">
        <w:rPr>
          <w:rStyle w:val="libBold1Char"/>
          <w:rtl/>
        </w:rPr>
        <w:t>أ</w:t>
      </w:r>
      <w:r w:rsidRPr="007E29B9">
        <w:rPr>
          <w:rStyle w:val="libBold1Char"/>
          <w:rtl/>
        </w:rPr>
        <w:t>َاللّهُ لا قُوَّةَ إلاّ باللّهِ»</w:t>
      </w:r>
      <w:r w:rsidRPr="00A50A2F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دربان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مفضّل بن عمر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و نيز بعضى محمّد بن سنان را گفته اند.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مدّت امامت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حضرت در سنين </w:t>
      </w:r>
      <w:r w:rsidR="00F63F49">
        <w:rPr>
          <w:rtl/>
          <w:lang w:bidi="fa-IR"/>
        </w:rPr>
        <w:t>34</w:t>
      </w:r>
      <w:r w:rsidRPr="00A50A2F">
        <w:rPr>
          <w:rtl/>
          <w:lang w:bidi="fa-IR"/>
        </w:rPr>
        <w:t xml:space="preserve"> سالگى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روز دوشنبه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هفتم ذى الحجّه يا ربيع الا وّل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در سال </w:t>
      </w:r>
      <w:r w:rsidR="00F63F49">
        <w:rPr>
          <w:rtl/>
          <w:lang w:bidi="fa-IR"/>
        </w:rPr>
        <w:t>114</w:t>
      </w:r>
      <w:r w:rsidRPr="00A50A2F">
        <w:rPr>
          <w:rtl/>
          <w:lang w:bidi="fa-IR"/>
        </w:rPr>
        <w:t xml:space="preserve"> هجرى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پس از شهادت پدر بزرگوارش به منصب امامت و خلافت رسيد و حدود </w:t>
      </w:r>
      <w:r w:rsidR="00F63F49">
        <w:rPr>
          <w:rtl/>
          <w:lang w:bidi="fa-IR"/>
        </w:rPr>
        <w:t>34</w:t>
      </w:r>
      <w:r w:rsidRPr="00A50A2F">
        <w:rPr>
          <w:rtl/>
          <w:lang w:bidi="fa-IR"/>
        </w:rPr>
        <w:t xml:space="preserve"> سال امامت و هدايت جامعه اسلامى را بر عهده داشت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هنگامى كه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به منصب امامت نايل آمد، در موقعيّت حسّاسى قرار گرفته بود، چون دولت بنى العبّاس تازه روى كار آمده بود و تنها تلاش آن ها استحكام و ثبات پايه هاى حكومت خود بود؛ و ناچار بودند كه افكار عموم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مخصوصا سادات بنى الزّهر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را به خود جلب و جذب نمايند.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بر همين اساس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از موقعيّت موجود زمان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به نحو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حسن استفاده نموده و با تشكيل جلسات مختلف در رشته هاى گوناگون علوم و فنون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ابعاد مختلف اسلام و معارف الهى را تبيين و تشريح نمود.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طبق گفته مورّخين و محدّثين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بيش از دوازده هزار شاگرد از اقشار مختلف در جلسات درس و محاضرات آن حضرت شركت نموده و در علوم و فنون مختلف از درياى بى كران علوم حضرتش بهره مى گرفتند.</w:t>
      </w:r>
    </w:p>
    <w:p w:rsidR="00A50A2F" w:rsidRPr="00A50A2F" w:rsidRDefault="00A50A2F" w:rsidP="007E29B9">
      <w:pPr>
        <w:pStyle w:val="libNormal"/>
        <w:rPr>
          <w:lang w:bidi="fa-IR"/>
        </w:rPr>
      </w:pPr>
      <w:r w:rsidRPr="00A50A2F">
        <w:rPr>
          <w:rtl/>
          <w:lang w:bidi="fa-IR"/>
        </w:rPr>
        <w:t>و چهارصد جلد كتاب از جواب ها و مطالب آن حضرت نوشته شده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به عنوان اصول «</w:t>
      </w:r>
      <w:r w:rsidR="007E29B9">
        <w:rPr>
          <w:rFonts w:hint="cs"/>
          <w:rtl/>
          <w:lang w:bidi="fa-IR"/>
        </w:rPr>
        <w:t>أ</w:t>
      </w:r>
      <w:r w:rsidRPr="00A50A2F">
        <w:rPr>
          <w:rtl/>
          <w:lang w:bidi="fa-IR"/>
        </w:rPr>
        <w:t>ربعمائة » معروف مى باشد.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بر همين اساس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شيعه به عنوان مذهب جعفرى معروف گرديد.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رهبران و پيشوايان مذاهب چهارگانه اهل سنّت از شاگردان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بوده اند.</w:t>
      </w:r>
    </w:p>
    <w:p w:rsidR="00A50A2F" w:rsidRPr="00A50A2F" w:rsidRDefault="00A50A2F" w:rsidP="007E29B9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آن حضرت مدّت </w:t>
      </w:r>
      <w:r w:rsidR="00F63F49">
        <w:rPr>
          <w:rtl/>
          <w:lang w:bidi="fa-IR"/>
        </w:rPr>
        <w:t>15</w:t>
      </w:r>
      <w:r w:rsidRPr="00A50A2F">
        <w:rPr>
          <w:rtl/>
          <w:lang w:bidi="fa-IR"/>
        </w:rPr>
        <w:t xml:space="preserve"> سال و اندى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هم زمان با جدّ بزرگوارش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امام زين العابدين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مدّت </w:t>
      </w:r>
      <w:r w:rsidR="00F63F49">
        <w:rPr>
          <w:rtl/>
          <w:lang w:bidi="fa-IR"/>
        </w:rPr>
        <w:t>19</w:t>
      </w:r>
      <w:r w:rsidRPr="00A50A2F">
        <w:rPr>
          <w:rtl/>
          <w:lang w:bidi="fa-IR"/>
        </w:rPr>
        <w:t xml:space="preserve"> سال پس از آن</w:t>
      </w:r>
      <w:r w:rsidR="00705869">
        <w:rPr>
          <w:rtl/>
          <w:lang w:bidi="fa-IR"/>
        </w:rPr>
        <w:t>،</w:t>
      </w:r>
      <w:r w:rsidR="007E29B9">
        <w:rPr>
          <w:rtl/>
          <w:lang w:bidi="fa-IR"/>
        </w:rPr>
        <w:t xml:space="preserve"> با پدر عظيم القرش</w:t>
      </w:r>
      <w:r w:rsidRPr="00A50A2F">
        <w:rPr>
          <w:rtl/>
          <w:lang w:bidi="fa-IR"/>
        </w:rPr>
        <w:t xml:space="preserve"> حضرت باقرالعلوم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سپس مدّت </w:t>
      </w:r>
      <w:r w:rsidR="00F63F49">
        <w:rPr>
          <w:rtl/>
          <w:lang w:bidi="fa-IR"/>
        </w:rPr>
        <w:t>34</w:t>
      </w:r>
      <w:r w:rsidRPr="00A50A2F">
        <w:rPr>
          <w:rtl/>
          <w:lang w:bidi="fa-IR"/>
        </w:rPr>
        <w:t xml:space="preserve"> سال امامت و زعامت جامعه اسلامى را بر عهده داشت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روى هم عمر پربركت آن حضرت را </w:t>
      </w:r>
      <w:r w:rsidR="00F63F49">
        <w:rPr>
          <w:rtl/>
          <w:lang w:bidi="fa-IR"/>
        </w:rPr>
        <w:t>68</w:t>
      </w:r>
      <w:r w:rsidRPr="00A50A2F">
        <w:rPr>
          <w:rtl/>
          <w:lang w:bidi="fa-IR"/>
        </w:rPr>
        <w:t xml:space="preserve"> سال گفته اند.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شهادت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بنابر مشهور، آن حضرت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روز دوشنبه </w:t>
      </w:r>
      <w:r w:rsidR="00F63F49">
        <w:rPr>
          <w:rtl/>
          <w:lang w:bidi="fa-IR"/>
        </w:rPr>
        <w:t>25</w:t>
      </w:r>
      <w:r w:rsidRPr="00A50A2F">
        <w:rPr>
          <w:rtl/>
          <w:lang w:bidi="fa-IR"/>
        </w:rPr>
        <w:t xml:space="preserve"> شوّال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سال </w:t>
      </w:r>
      <w:r w:rsidR="00F63F49">
        <w:rPr>
          <w:rtl/>
          <w:lang w:bidi="fa-IR"/>
        </w:rPr>
        <w:t>148</w:t>
      </w:r>
      <w:r w:rsidRPr="00A50A2F">
        <w:rPr>
          <w:rtl/>
          <w:lang w:bidi="fa-IR"/>
        </w:rPr>
        <w:t xml:space="preserve"> هجرى قمرى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در شهر مدينه منوّره ديده از جهان فرو بست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به لق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اللّه ملحق گرديد.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محلّ دفن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پيكر مقدّس آن حضرت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در مدينه منوّره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در قبرستان بقيع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در جوار مرقد شريف و مطهّر عمو و جدّ و پدر بزرگوارش به خاك سپرده شد.</w:t>
      </w:r>
    </w:p>
    <w:p w:rsidR="00A50A2F" w:rsidRPr="00A50A2F" w:rsidRDefault="00A50A2F" w:rsidP="007E29B9">
      <w:pPr>
        <w:pStyle w:val="libBold2"/>
        <w:rPr>
          <w:lang w:bidi="fa-IR"/>
        </w:rPr>
      </w:pPr>
      <w:r w:rsidRPr="00A50A2F">
        <w:rPr>
          <w:rtl/>
          <w:lang w:bidi="fa-IR"/>
        </w:rPr>
        <w:t>تعداد فرزندان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تعداد شش فرزند پسر و چهار دختر براى آن حضرت گفته اند.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خلف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و سلاطين هم عصر امامت آن حضرت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پنج نفر از طايفه بنى اميّه به نام هاى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هشام بن عبدالملك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وليد بن يزيد بن عبدالملك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يزيد بن وليد بن عبدالملك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ابراهيم بن وليد، مروان حمار مى باشند؛ و هچنين دو نفر از بنى العبّاس به نام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سفّاح و منصور دوانيقى عبّاسى بوده اند.</w:t>
      </w:r>
    </w:p>
    <w:p w:rsidR="00A50A2F" w:rsidRPr="00A50A2F" w:rsidRDefault="00A50A2F" w:rsidP="007E29B9">
      <w:pPr>
        <w:pStyle w:val="libNormal"/>
        <w:rPr>
          <w:lang w:bidi="fa-IR"/>
        </w:rPr>
      </w:pPr>
      <w:r w:rsidRPr="00A50A2F">
        <w:rPr>
          <w:rtl/>
          <w:lang w:bidi="fa-IR"/>
        </w:rPr>
        <w:t>نماز آن حضرت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چهار ركعت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در هر ركعت پس از قرائت سوره حمد، صد مرتبه «</w:t>
      </w:r>
      <w:r w:rsidRPr="00D65444">
        <w:rPr>
          <w:rStyle w:val="libBold1Char"/>
          <w:rtl/>
        </w:rPr>
        <w:t xml:space="preserve">سبحان اللّه و الحمد للّه و لا إله إلاّ اللّه و اللّه </w:t>
      </w:r>
      <w:r w:rsidR="007E29B9" w:rsidRPr="00D65444">
        <w:rPr>
          <w:rStyle w:val="libBold1Char"/>
          <w:rFonts w:hint="cs"/>
          <w:rtl/>
        </w:rPr>
        <w:t>أ</w:t>
      </w:r>
      <w:r w:rsidRPr="00D65444">
        <w:rPr>
          <w:rStyle w:val="libBold1Char"/>
          <w:rtl/>
        </w:rPr>
        <w:t>كبر</w:t>
      </w:r>
      <w:r w:rsidRPr="00A50A2F">
        <w:rPr>
          <w:rtl/>
          <w:lang w:bidi="fa-IR"/>
        </w:rPr>
        <w:t xml:space="preserve">» خوانده مى شود. </w:t>
      </w:r>
      <w:r w:rsidRPr="007E29B9">
        <w:rPr>
          <w:rStyle w:val="libFootnotenumChar"/>
          <w:rtl/>
        </w:rPr>
        <w:t>(</w:t>
      </w:r>
      <w:r w:rsidR="00F63F49">
        <w:rPr>
          <w:rStyle w:val="libFootnotenumChar"/>
          <w:rtl/>
        </w:rPr>
        <w:t>2</w:t>
      </w:r>
      <w:r w:rsidRPr="007E29B9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بعد از آن كه سلام نماز پايان يافت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تسبيحات حضرت فاطمه زهر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عليها‌السلام</w:t>
      </w:r>
      <w:r w:rsidRPr="00A50A2F">
        <w:rPr>
          <w:rtl/>
          <w:lang w:bidi="fa-IR"/>
        </w:rPr>
        <w:t xml:space="preserve"> گفته مى شود؛ و سپس حوايج مشروعه خويش را از خداوند متعال درخواست مى نمائيم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ان ش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اللّه برآورده خواهد شد.</w:t>
      </w:r>
    </w:p>
    <w:p w:rsidR="00A50A2F" w:rsidRPr="00A50A2F" w:rsidRDefault="00B04E46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B04E46">
      <w:pPr>
        <w:pStyle w:val="Heading2"/>
        <w:rPr>
          <w:rtl/>
          <w:lang w:bidi="fa-IR"/>
        </w:rPr>
      </w:pPr>
      <w:bookmarkStart w:id="4" w:name="_Toc476645387"/>
      <w:bookmarkStart w:id="5" w:name="_Toc476659577"/>
      <w:r w:rsidRPr="00A50A2F">
        <w:rPr>
          <w:rtl/>
          <w:lang w:bidi="fa-IR"/>
        </w:rPr>
        <w:t>فرخنده ميلاد هشتمين ستاره فروزنده</w:t>
      </w:r>
      <w:bookmarkEnd w:id="4"/>
      <w:bookmarkEnd w:id="5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142"/>
        <w:gridCol w:w="318"/>
        <w:gridCol w:w="4113"/>
      </w:tblGrid>
      <w:tr w:rsidR="00B82910" w:rsidTr="00B82910">
        <w:trPr>
          <w:trHeight w:val="350"/>
        </w:trPr>
        <w:tc>
          <w:tcPr>
            <w:tcW w:w="3983" w:type="dxa"/>
            <w:shd w:val="clear" w:color="auto" w:fill="auto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از پشت پرده تا مه من آشكار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  <w:shd w:val="clear" w:color="auto" w:fill="auto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  <w:shd w:val="clear" w:color="auto" w:fill="auto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ماه و فلك ز مِهر رُخَش شرمسار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blPrEx>
          <w:tblLook w:val="04A0"/>
        </w:tblPrEx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خورشيد طلعتى است ز نور جمال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شش آفتاب از پى او آشكار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blPrEx>
          <w:tblLook w:val="04A0"/>
        </w:tblPrEx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نور ششم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امام ششم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حجّت ششم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كز پنج حجّت او خلف و يادگار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blPrEx>
          <w:tblLook w:val="04A0"/>
        </w:tblPrEx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شش حجّت از قفاى وى و پنج او جلو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او در ميانه مركز هفت و چهار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blPrEx>
          <w:tblLook w:val="04A0"/>
        </w:tblPrEx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گويند مجتمع نشود ليل با نهار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آن روى بين كه مجمع ليل و نهار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blPrEx>
          <w:tblLook w:val="04A0"/>
        </w:tblPrEx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آن فخر ممكنات كه بر جمله كائنات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مهر ولاى او سبب افتخار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blPrEx>
          <w:tblLook w:val="04A0"/>
        </w:tblPrEx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سبط رسول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جعفر صادق كه ذات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مرآت ذات حضرت پروردگار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blPrEx>
          <w:tblLook w:val="04A0"/>
        </w:tblPrEx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آن مظهر صفات جلال و جمال حقّ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كز او بناى دين خدا استوار شد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blPrEx>
          <w:tblLook w:val="04A0"/>
        </w:tblPrEx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رونق گرفت مذهب و ملّت ز مذهبش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 xml:space="preserve">شرع نبىّ ز همّت او پايدار شد </w:t>
            </w:r>
            <w:r w:rsidRPr="00B04E46">
              <w:rPr>
                <w:rStyle w:val="libFootnotenumChar"/>
                <w:rtl/>
              </w:rPr>
              <w:t>(</w:t>
            </w:r>
            <w:r>
              <w:rPr>
                <w:rStyle w:val="libFootnotenumChar"/>
                <w:rtl/>
              </w:rPr>
              <w:t>3</w:t>
            </w:r>
            <w:r w:rsidRPr="00B04E46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913744" w:rsidRDefault="00D1658D" w:rsidP="00D1658D">
      <w:pPr>
        <w:pStyle w:val="libCenter"/>
        <w:rPr>
          <w:rtl/>
          <w:lang w:bidi="fa-IR"/>
        </w:rPr>
      </w:pPr>
      <w:r>
        <w:rPr>
          <w:rFonts w:hint="cs"/>
          <w:rtl/>
          <w:lang w:bidi="fa-IR"/>
        </w:rPr>
        <w:t>*</w:t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</w:r>
      <w:r>
        <w:rPr>
          <w:rFonts w:hint="cs"/>
          <w:rtl/>
          <w:lang w:bidi="fa-IR"/>
        </w:rPr>
        <w:tab/>
        <w:t>*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142"/>
        <w:gridCol w:w="318"/>
        <w:gridCol w:w="4113"/>
      </w:tblGrid>
      <w:tr w:rsidR="00B82910" w:rsidTr="00B82910"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نور جمال صادق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چون از افق برآمد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شد صبح عالم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آراش بر شام تيره فايق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از شرق و غرب بگذشت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نهور فضائل او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چون آفتاب علمش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طالع شد از مشارق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تن پيكر فضايل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جان گوهر معانى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دل منبع عنايات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رخ مطلع شوارق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rPr>
          <w:trHeight w:val="350"/>
        </w:trPr>
        <w:tc>
          <w:tcPr>
            <w:tcW w:w="3983" w:type="dxa"/>
          </w:tcPr>
          <w:p w:rsidR="00B82910" w:rsidRDefault="00B82910" w:rsidP="00C3273F">
            <w:pPr>
              <w:pStyle w:val="libPoem"/>
            </w:pPr>
            <w:r w:rsidRPr="00A50A2F">
              <w:rPr>
                <w:rtl/>
                <w:lang w:bidi="fa-IR"/>
              </w:rPr>
              <w:t>همچون</w:t>
            </w:r>
            <w:r w:rsidR="00D1658D">
              <w:rPr>
                <w:rFonts w:hint="cs"/>
                <w:rtl/>
                <w:lang w:bidi="fa-IR"/>
              </w:rPr>
              <w:t xml:space="preserve"> </w:t>
            </w:r>
            <w:r w:rsidRPr="00A50A2F">
              <w:rPr>
                <w:rtl/>
                <w:lang w:bidi="fa-IR"/>
              </w:rPr>
              <w:t>صدف</w:t>
            </w:r>
            <w:r w:rsidR="00C3273F">
              <w:rPr>
                <w:rFonts w:hint="cs"/>
                <w:rtl/>
                <w:lang w:bidi="fa-IR"/>
              </w:rPr>
              <w:t xml:space="preserve"> </w:t>
            </w:r>
            <w:r w:rsidRPr="00A50A2F">
              <w:rPr>
                <w:rtl/>
                <w:lang w:bidi="fa-IR"/>
              </w:rPr>
              <w:t>زدريا،درهاى</w:t>
            </w:r>
            <w:r w:rsidR="00D1658D">
              <w:rPr>
                <w:rFonts w:hint="cs"/>
                <w:rtl/>
                <w:lang w:bidi="fa-IR"/>
              </w:rPr>
              <w:t xml:space="preserve"> </w:t>
            </w:r>
            <w:r w:rsidRPr="00A50A2F">
              <w:rPr>
                <w:rtl/>
                <w:lang w:bidi="fa-IR"/>
              </w:rPr>
              <w:t>حكمت اندوخت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چون گوهر وجودش شايسته بود و لايق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بر پايه كمالش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محكم اساس توحيد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از پرتو جمالش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روشن دل خلايق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خورشيد برج ايمان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شمشاد باغ امكان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گنجينه كمالات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سرچشمه حقايق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2910" w:rsidTr="00B82910">
        <w:trPr>
          <w:trHeight w:val="350"/>
        </w:trPr>
        <w:tc>
          <w:tcPr>
            <w:tcW w:w="3983" w:type="dxa"/>
          </w:tcPr>
          <w:p w:rsidR="00B82910" w:rsidRDefault="00B82910" w:rsidP="00EC5D82">
            <w:pPr>
              <w:pStyle w:val="libPoem"/>
            </w:pPr>
            <w:r w:rsidRPr="00A50A2F">
              <w:rPr>
                <w:rtl/>
                <w:lang w:bidi="fa-IR"/>
              </w:rPr>
              <w:t>افكار تابناكش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 xml:space="preserve"> روشن تر از كواكب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06" w:type="dxa"/>
          </w:tcPr>
          <w:p w:rsidR="00B82910" w:rsidRDefault="00B82910" w:rsidP="00EC5D82">
            <w:pPr>
              <w:pStyle w:val="libPoem"/>
              <w:rPr>
                <w:rtl/>
              </w:rPr>
            </w:pPr>
          </w:p>
        </w:tc>
        <w:tc>
          <w:tcPr>
            <w:tcW w:w="3955" w:type="dxa"/>
          </w:tcPr>
          <w:p w:rsidR="00B82910" w:rsidRDefault="00B82910" w:rsidP="0020000E">
            <w:pPr>
              <w:pStyle w:val="libPoem"/>
            </w:pPr>
            <w:r w:rsidRPr="00A50A2F">
              <w:rPr>
                <w:rtl/>
                <w:lang w:bidi="fa-IR"/>
              </w:rPr>
              <w:t>انديشه هاى پاكش</w:t>
            </w:r>
            <w:r>
              <w:rPr>
                <w:rtl/>
                <w:lang w:bidi="fa-IR"/>
              </w:rPr>
              <w:t>،</w:t>
            </w:r>
            <w:r w:rsidRPr="00A50A2F">
              <w:rPr>
                <w:rtl/>
                <w:lang w:bidi="fa-IR"/>
              </w:rPr>
              <w:t>خرّم تر از حدايق</w:t>
            </w:r>
            <w:r w:rsidRPr="00B82910">
              <w:rPr>
                <w:rStyle w:val="libFootnotenumChar"/>
                <w:rtl/>
              </w:rPr>
              <w:t>(</w:t>
            </w:r>
            <w:r w:rsidR="0020000E">
              <w:rPr>
                <w:rStyle w:val="libFootnotenumChar"/>
                <w:rFonts w:hint="cs"/>
                <w:rtl/>
              </w:rPr>
              <w:t>4</w:t>
            </w:r>
            <w:r w:rsidRPr="00B82910">
              <w:rPr>
                <w:rStyle w:val="libFootnotenumChar"/>
                <w:rtl/>
              </w:rPr>
              <w:t>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FF0BC3" w:rsidRDefault="00FF0BC3" w:rsidP="00A50A2F">
      <w:pPr>
        <w:pStyle w:val="libNormal"/>
        <w:rPr>
          <w:rtl/>
          <w:lang w:bidi="fa-IR"/>
        </w:rPr>
      </w:pPr>
    </w:p>
    <w:p w:rsidR="00FF0BC3" w:rsidRDefault="00FF0BC3" w:rsidP="00A50A2F">
      <w:pPr>
        <w:pStyle w:val="libNormal"/>
        <w:rPr>
          <w:rtl/>
          <w:lang w:bidi="fa-IR"/>
        </w:rPr>
      </w:pP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حضرت جواد الائمّة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به نقل از پدران بزرگوارش </w:t>
      </w:r>
      <w:r w:rsidR="00320ECB" w:rsidRPr="00320ECB">
        <w:rPr>
          <w:rStyle w:val="libAlaemChar"/>
          <w:rtl/>
        </w:rPr>
        <w:t>صلى‌الله‌عليه‌وآله‌وسلم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در حضور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اصحاب، بر جدّش رسول خدا </w:t>
      </w:r>
      <w:r w:rsidR="0028761E" w:rsidRPr="0028761E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وارد 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</w:t>
      </w:r>
      <w:r w:rsidR="0028761E" w:rsidRPr="0028761E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به او خطاب نمود و اظهار داشت: خوش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فرزندم!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بخش آسمان 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آن گاه ضمن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مطالب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مهمّ و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ائمّه اطهار </w:t>
      </w:r>
      <w:r w:rsidR="00D65444" w:rsidRPr="00D65444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بشارت بر ولادت آن ها، فرمود: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متعال در صُلب حضرت باقرالعلوم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نطفه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که 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مبارک و - از هر نوع گناه و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تزک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شده است.</w:t>
      </w:r>
    </w:p>
    <w:p w:rsidR="00FF0BC3" w:rsidRDefault="00FF0BC3" w:rsidP="0020000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افزود: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به من خبر داد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نطفه را خداوند متعال 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 نام مبارک - او جعفر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که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 و نجات بخش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امّت خواهد بود. </w:t>
      </w:r>
      <w:r w:rsidR="0028761E" w:rsidRPr="0028761E">
        <w:rPr>
          <w:rStyle w:val="libFootnotenumChar"/>
          <w:rFonts w:hint="cs"/>
          <w:rtl/>
        </w:rPr>
        <w:t>(</w:t>
      </w:r>
      <w:r w:rsidR="0020000E">
        <w:rPr>
          <w:rStyle w:val="libFootnotenumChar"/>
          <w:rFonts w:hint="cs"/>
          <w:rtl/>
        </w:rPr>
        <w:t>5</w:t>
      </w:r>
      <w:r w:rsidR="0028761E" w:rsidRPr="0028761E">
        <w:rPr>
          <w:rStyle w:val="libFootnotenumChar"/>
          <w:rFonts w:hint="cs"/>
          <w:rtl/>
        </w:rPr>
        <w:t>)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ابوبص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راه مکّه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نه،</w:t>
      </w:r>
      <w:r>
        <w:rPr>
          <w:rtl/>
          <w:lang w:bidi="fa-IR"/>
        </w:rPr>
        <w:t xml:space="preserve"> متولّد شد،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همراه قافله حضرت صادق آل محمد </w:t>
      </w:r>
      <w:r w:rsidR="00320ECB" w:rsidRPr="00320EC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بودم.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ضمن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اظهار نمود: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ائمّه اطهار </w:t>
      </w:r>
      <w:r w:rsidR="00D65444" w:rsidRPr="00D65444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علامت و نشانه خاصّ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انسان ها محروم هستند.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سپس افزود: در آن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مقدّر شده بود، نطفه من منعقد گردد،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نزد پدرم حضرت باقرالعلوم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آمد و ظرف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گوارا،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دتر</w:t>
      </w:r>
      <w:r>
        <w:rPr>
          <w:rtl/>
          <w:lang w:bidi="fa-IR"/>
        </w:rPr>
        <w:t xml:space="preserve"> و از عسل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و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سردتر بود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پدرم داد و گفت: آن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اشام</w:t>
      </w:r>
      <w:r>
        <w:rPr>
          <w:rtl/>
          <w:lang w:bidi="fa-IR"/>
        </w:rPr>
        <w:t xml:space="preserve"> و سپس با همسر خود هم بستر شو، و در همان شب، نطفه من با استفاده از آن شراب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منعقد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91627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آن گاه حضرت در ادامه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شات</w:t>
      </w:r>
      <w:r>
        <w:rPr>
          <w:rtl/>
          <w:lang w:bidi="fa-IR"/>
        </w:rPr>
        <w:t xml:space="preserve"> خود افزود: چون نطفه امام و حجّت خدا مدت چهار ماه در رحم مادر تکامل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بازو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راست آن طفل معصوم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: </w:t>
      </w:r>
      <w:r w:rsidR="00916272" w:rsidRPr="00916272">
        <w:rPr>
          <w:rStyle w:val="libAlaemChar"/>
          <w:rFonts w:hint="cs"/>
          <w:rtl/>
        </w:rPr>
        <w:t>(</w:t>
      </w:r>
      <w:r w:rsidRPr="00916272">
        <w:rPr>
          <w:rStyle w:val="libAieChar"/>
          <w:rtl/>
        </w:rPr>
        <w:t>وَتَمَّتْ کَلِمَةُ رَبِّکَ صِدْقا وَ عَدْلا</w:t>
      </w:r>
      <w:r w:rsidR="00916272" w:rsidRPr="00916272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</w:t>
      </w:r>
      <w:r w:rsidR="009B22F8" w:rsidRPr="009B22F8">
        <w:rPr>
          <w:rStyle w:val="libFootnotenumChar"/>
          <w:rFonts w:hint="cs"/>
          <w:rtl/>
        </w:rPr>
        <w:t>(</w:t>
      </w:r>
      <w:r w:rsidR="00916272">
        <w:rPr>
          <w:rStyle w:val="libFootnotenumChar"/>
          <w:rFonts w:hint="cs"/>
          <w:rtl/>
        </w:rPr>
        <w:t>6</w:t>
      </w:r>
      <w:r w:rsidR="009B22F8" w:rsidRPr="009B22F8">
        <w:rPr>
          <w:rStyle w:val="libFootnotenumChar"/>
          <w:rFonts w:hint="cs"/>
          <w:rtl/>
        </w:rPr>
        <w:t>)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طفل متولّد شود، سر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بلند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شهادت به وحدان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حالت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عرش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 طفل معصوم را با نام خود و نام پدرش مورد خطاب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دهد: تو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مخلوق و نگه دارنده اسرار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و همانا رحمت و بهشت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و دوستداران تو خواهد بود.</w:t>
      </w:r>
    </w:p>
    <w:p w:rsidR="00FF0BC3" w:rsidRDefault="00FF0BC3" w:rsidP="001700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بعد از آن، خداوند متعال تمام علوم اوّل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او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شب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قدر، فرشته روح بر او وارد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 </w:t>
      </w:r>
      <w:r w:rsidR="009B22F8" w:rsidRPr="009B22F8">
        <w:rPr>
          <w:rStyle w:val="libFootnotenumChar"/>
          <w:rFonts w:hint="cs"/>
          <w:rtl/>
        </w:rPr>
        <w:t>(</w:t>
      </w:r>
      <w:r w:rsidR="00170018">
        <w:rPr>
          <w:rStyle w:val="libFootnotenumChar"/>
          <w:rFonts w:hint="cs"/>
          <w:rtl/>
        </w:rPr>
        <w:t>7</w:t>
      </w:r>
      <w:r w:rsidR="009B22F8" w:rsidRPr="009B22F8">
        <w:rPr>
          <w:rStyle w:val="libFootnotenumChar"/>
          <w:rFonts w:hint="cs"/>
          <w:rtl/>
        </w:rPr>
        <w:t>)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آمده است که جدّ بزرگوارش، حضرت رسول </w:t>
      </w:r>
      <w:r w:rsidR="0028761E" w:rsidRPr="0028761E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 باقرالعلوم، به نام جعفر متولّد شد، او را لقب صادق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توار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نزد عامّه و خاصّه، آن حضرت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به صادق آل محمد صلوات اللّه و سلامه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معروف و مشهور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سرچشمه</w:t>
      </w:r>
      <w:r>
        <w:rPr>
          <w:rtl/>
          <w:lang w:bidi="fa-IR"/>
        </w:rPr>
        <w:t xml:space="preserve"> اندوه و خنده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-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و از اصحاب امام محمد باقر و امام جعفر صادق </w:t>
      </w:r>
      <w:r w:rsidR="00C3273F" w:rsidRPr="00C3273F">
        <w:rPr>
          <w:rStyle w:val="libAlaemChar"/>
          <w:rtl/>
        </w:rPr>
        <w:t>عليهما‌السلام</w:t>
      </w:r>
      <w:r>
        <w:rPr>
          <w:rtl/>
          <w:lang w:bidi="fa-IR"/>
        </w:rPr>
        <w:t xml:space="preserve"> است -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محضر مبارک ابوجعفر امام محمد باقر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نشسته بودم، که فرزندش حضرت صادق </w:t>
      </w:r>
      <w:r w:rsidR="00C3273F" w:rsidRPr="00C3273F">
        <w:rPr>
          <w:rStyle w:val="libAlaemChar"/>
          <w:rtl/>
        </w:rPr>
        <w:t>عليه‌السلام</w:t>
      </w:r>
      <w:r>
        <w:rPr>
          <w:rtl/>
          <w:lang w:bidi="fa-IR"/>
        </w:rPr>
        <w:t>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خردسال بود و کلاه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منگوله دار بر سر نهاده بود و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دست گرفته و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وارد 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او را در آغوش گرفت و فرمود: پدر و مادرم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ت؛</w:t>
      </w:r>
      <w:r>
        <w:rPr>
          <w:rtl/>
          <w:lang w:bidi="fa-IR"/>
        </w:rPr>
        <w:t xml:space="preserve"> و سپس به من خطاب نمود و اظهار داشت: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بن مسلم!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کودک بعد از من امام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خواهد بود، و تو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علوم خود را از او بهره مند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سوگند به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>! که او همان صادق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که رسول خدا </w:t>
      </w:r>
      <w:r w:rsidR="0028761E" w:rsidRPr="0028761E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او را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نموده و بشارتش را داده است.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مورد حما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خداوند متعال خواهند بود و دشمنانش ملعون و مغضوب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لحظه، حضرت صادق خند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رنگ چهره اش سرخ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آن گاه امام باقر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متوجّه من شد و فرمود: آنچه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سؤال کن، که جواب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اللّه! خنده از کجا سرچشمه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کودک لب به سخن گشود و فرمود: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بن مسلم! سر چشمه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عقل انسان از قلب است، غم و اندوه از کبد، تنفّس از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  <w:r>
        <w:rPr>
          <w:rtl/>
          <w:lang w:bidi="fa-IR"/>
        </w:rPr>
        <w:t xml:space="preserve"> و خنده از طحّال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</w:t>
      </w:r>
    </w:p>
    <w:p w:rsidR="003B73F4" w:rsidRDefault="00FF0BC3" w:rsidP="001700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من چون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پاسخ 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آن کودک خردسال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صادق آل محمد </w:t>
      </w:r>
      <w:r w:rsidR="00D65444" w:rsidRPr="00D65444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-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برخاستم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. </w:t>
      </w:r>
      <w:r w:rsidR="003B73F4" w:rsidRPr="003B73F4">
        <w:rPr>
          <w:rStyle w:val="libFootnotenumChar"/>
          <w:rFonts w:hint="cs"/>
          <w:rtl/>
        </w:rPr>
        <w:t>(</w:t>
      </w:r>
      <w:r w:rsidR="00170018">
        <w:rPr>
          <w:rStyle w:val="libFootnotenumChar"/>
          <w:rFonts w:hint="cs"/>
          <w:rtl/>
        </w:rPr>
        <w:t>8</w:t>
      </w:r>
      <w:r w:rsidR="003B73F4" w:rsidRPr="003B73F4">
        <w:rPr>
          <w:rStyle w:val="libFootnotenumChar"/>
          <w:rFonts w:hint="cs"/>
          <w:rtl/>
        </w:rPr>
        <w:t>)</w:t>
      </w:r>
      <w:r>
        <w:rPr>
          <w:rtl/>
          <w:lang w:bidi="fa-IR"/>
        </w:rPr>
        <w:t>.</w:t>
      </w:r>
    </w:p>
    <w:p w:rsidR="00FF0BC3" w:rsidRDefault="003B73F4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3B73F4">
      <w:pPr>
        <w:pStyle w:val="Heading2"/>
        <w:rPr>
          <w:rtl/>
          <w:lang w:bidi="fa-IR"/>
        </w:rPr>
      </w:pPr>
      <w:bookmarkStart w:id="6" w:name="_Toc476645388"/>
      <w:bookmarkStart w:id="7" w:name="_Toc476659578"/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جهان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جسم</w:t>
      </w:r>
      <w:bookmarkEnd w:id="6"/>
      <w:bookmarkEnd w:id="7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نصران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محضر مبارک امام جعفرصادق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و خصوص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بدن انسان سؤال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مطرح کرد؟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در جواب او اظهار داشت: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متعال بدن انسان را از دوازده قطعه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کرده و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است، تمام بدن انسان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246 قطعه استخوان، و 360 رگ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رگ</w:t>
      </w:r>
      <w:r>
        <w:rPr>
          <w:rtl/>
          <w:lang w:bidi="fa-IR"/>
        </w:rPr>
        <w:t xml:space="preserve"> ها جسم انسان را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و تازه نگه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دارند، استخوان ها جسم را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و ثابت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دارند، گوشت ها نگه دارنده استخوان ها هستند، و عصب ها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نگه دارنده گوشت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امام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افزود:</w:t>
      </w:r>
    </w:p>
    <w:p w:rsidR="00FF0BC3" w:rsidRDefault="00FF0BC3" w:rsidP="00751C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دست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را با 82 قطعه استخوان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است، که در هر دست 41 قطعه استخوان وجود دارد و در کف دست 35 قطعه، در مچ دو قطعه، در بازو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قطعه؛ و شانه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قطعه استخوان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  <w:r w:rsidR="00751CA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دو پا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43 قطعه استخوان است، که 35 قطعه آن در قدم و دو قطعه در مچ و ساق پا؛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قطعه در ران.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گاه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قطعه استخوان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کمر انسان 18 قطعه استخوان مهره وجود دارد.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دو طرف پهلو، 9 دنده استخوان است، که دو طرف 18 عدد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گردن هشت قطعه استخوان مختلف هست.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سر تعداد 36 قطعه استخوان وجود دارد.</w:t>
      </w:r>
    </w:p>
    <w:p w:rsidR="00FF0BC3" w:rsidRDefault="00FF0BC3" w:rsidP="001700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دهان 28 عدد تا 32 قطعه استخوان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فکّ پائ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بالا، موجود است. </w:t>
      </w:r>
      <w:r w:rsidR="00751CA6" w:rsidRPr="00751CA6">
        <w:rPr>
          <w:rStyle w:val="libFootnotenumChar"/>
          <w:rFonts w:hint="cs"/>
          <w:rtl/>
        </w:rPr>
        <w:t>(</w:t>
      </w:r>
      <w:r w:rsidR="00170018">
        <w:rPr>
          <w:rStyle w:val="libFootnotenumChar"/>
          <w:rFonts w:hint="cs"/>
          <w:rtl/>
        </w:rPr>
        <w:t>9</w:t>
      </w:r>
      <w:r w:rsidR="00751CA6" w:rsidRPr="00751CA6">
        <w:rPr>
          <w:rStyle w:val="libFootnotenumChar"/>
          <w:rFonts w:hint="cs"/>
          <w:rtl/>
        </w:rPr>
        <w:t>)</w:t>
      </w:r>
      <w:r>
        <w:rPr>
          <w:rtl/>
          <w:lang w:bidi="fa-IR"/>
        </w:rPr>
        <w:t>.</w:t>
      </w:r>
    </w:p>
    <w:p w:rsidR="00751CA6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معمولا انسان ها تا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سالگ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28 عدد دندان دارند؛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20 سالگ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بعد تعداد چهار دندان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که به نام دندان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عقل معروف است، روئ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FF0BC3" w:rsidRDefault="00751CA6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751CA6">
      <w:pPr>
        <w:pStyle w:val="Heading2"/>
        <w:rPr>
          <w:rtl/>
          <w:lang w:bidi="fa-IR"/>
        </w:rPr>
      </w:pPr>
      <w:bookmarkStart w:id="8" w:name="_Toc476645389"/>
      <w:bookmarkStart w:id="9" w:name="_Toc476659579"/>
      <w:r>
        <w:rPr>
          <w:rFonts w:hint="eastAsia"/>
          <w:rtl/>
          <w:lang w:bidi="fa-IR"/>
        </w:rPr>
        <w:t>تلخ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گوش و شور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چشم</w:t>
      </w:r>
      <w:bookmarkEnd w:id="8"/>
      <w:bookmarkEnd w:id="9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است -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همراه نعمان کوف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محضر مبارک آن حضرت وارد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حضرت به من فرمود: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</w:t>
      </w:r>
      <w:r>
        <w:rPr>
          <w:rtl/>
          <w:lang w:bidi="fa-IR"/>
        </w:rPr>
        <w:t xml:space="preserve"> کردم: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کوفه به نام نعمان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که صاحب 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نفوذ کلام است.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نظر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را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</w:t>
      </w:r>
      <w:r>
        <w:rPr>
          <w:rtl/>
          <w:lang w:bidi="fa-IR"/>
        </w:rPr>
        <w:t xml:space="preserve"> کردم: 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حضرت به او خطاب نمود و فرمود: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نعمان!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سرت را با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اعض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بدن خود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نعمان</w:t>
      </w:r>
      <w:r>
        <w:rPr>
          <w:rtl/>
          <w:lang w:bidi="fa-IR"/>
        </w:rPr>
        <w:t xml:space="preserve"> پاسخ داد: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کار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 سپس افزود: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اوّلش کفر و آخرش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باشد؟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جواب</w:t>
      </w:r>
      <w:r>
        <w:rPr>
          <w:rtl/>
          <w:lang w:bidi="fa-IR"/>
        </w:rPr>
        <w:t xml:space="preserve"> گفت: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نسبت به شور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چشم و تلخ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چسبناک گوش و رطوبت حلقوم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مزّه بودن آب دهان شناخت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اظهار</w:t>
      </w:r>
      <w:r>
        <w:rPr>
          <w:rtl/>
          <w:lang w:bidi="fa-IR"/>
        </w:rPr>
        <w:t xml:space="preserve"> داشت: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من به حضور آن حضرت عرضه داشتم: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شوم، شما خود، پاسخ آن ها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فرما تا بهره مند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حضرت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در جواب فرمود: همانا خداوند متعال چشم انسان را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چرب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است؛ و چنانچه آن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شور مزّه، در آن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 زود فاسد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آن،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چشم برود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شور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آن نابود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چشم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رسد؛ و خداوند در گوش، تلخ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داد تا آن که مانع از ورود حشرات و خزندگان به مغز سر انسان باشد.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مزّه بودن آب دهان، موجب 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مزّه اش</w:t>
      </w:r>
      <w:r>
        <w:rPr>
          <w:rFonts w:hint="cs"/>
          <w:rtl/>
          <w:lang w:bidi="fa-IR"/>
        </w:rPr>
        <w:t>ی</w:t>
      </w:r>
      <w:r w:rsidR="00063DFC">
        <w:rPr>
          <w:rFonts w:hint="eastAsia"/>
          <w:rtl/>
          <w:lang w:bidi="fa-IR"/>
        </w:rPr>
        <w:t>أ</w:t>
      </w:r>
      <w:r>
        <w:rPr>
          <w:rtl/>
          <w:lang w:bidi="fa-IR"/>
        </w:rPr>
        <w:t xml:space="preserve"> خواهد بود؛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رطوبت حلق به آسان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اخلاط سر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خارج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FF0BC3" w:rsidRDefault="00FF0BC3" w:rsidP="001700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امّا آن کلمه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اوّلش کفر و آخرش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باشد: جمله «لا إله إلاّ اللّه» است، که اوّل آن «لا اله»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خدائ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خالق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 و آخرش «الاّ اللّه»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مگر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همتا. </w:t>
      </w:r>
      <w:r w:rsidR="00751CA6" w:rsidRPr="00E1404C">
        <w:rPr>
          <w:rStyle w:val="libFootnotenumChar"/>
          <w:rFonts w:hint="cs"/>
          <w:rtl/>
        </w:rPr>
        <w:t>(</w:t>
      </w:r>
      <w:r w:rsidR="00170018" w:rsidRPr="00E1404C">
        <w:rPr>
          <w:rStyle w:val="libFootnotenumChar"/>
          <w:rFonts w:hint="cs"/>
          <w:rtl/>
        </w:rPr>
        <w:t>10</w:t>
      </w:r>
      <w:r w:rsidR="00751CA6" w:rsidRPr="00E1404C">
        <w:rPr>
          <w:rStyle w:val="libFootnotenumChar"/>
          <w:rFonts w:hint="cs"/>
          <w:rtl/>
        </w:rPr>
        <w:t>)</w:t>
      </w:r>
    </w:p>
    <w:p w:rsidR="00751CA6" w:rsidRDefault="00751CA6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751CA6">
      <w:pPr>
        <w:pStyle w:val="Heading2"/>
        <w:rPr>
          <w:rtl/>
          <w:lang w:bidi="fa-IR"/>
        </w:rPr>
      </w:pPr>
      <w:bookmarkStart w:id="10" w:name="_Toc476645390"/>
      <w:bookmarkStart w:id="11" w:name="_Toc476659580"/>
      <w:r>
        <w:rPr>
          <w:rFonts w:hint="eastAsia"/>
          <w:rtl/>
          <w:lang w:bidi="fa-IR"/>
        </w:rPr>
        <w:t>معجزه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چهار پرنده</w:t>
      </w:r>
      <w:bookmarkEnd w:id="10"/>
      <w:bookmarkEnd w:id="11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حضرت ابا عبداللّه،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همراه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به مجلس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مبارک آن حضرت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شدم؛ و من از محضر مقدّسش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قرآن:</w:t>
      </w:r>
    </w:p>
    <w:p w:rsidR="00FF0BC3" w:rsidRDefault="00751CA6" w:rsidP="00170018">
      <w:pPr>
        <w:pStyle w:val="libNormal"/>
        <w:rPr>
          <w:rtl/>
          <w:lang w:bidi="fa-IR"/>
        </w:rPr>
      </w:pPr>
      <w:r w:rsidRPr="00751CA6">
        <w:rPr>
          <w:rStyle w:val="libAlaemChar"/>
          <w:rFonts w:hint="cs"/>
          <w:rtl/>
        </w:rPr>
        <w:t>(</w:t>
      </w:r>
      <w:r w:rsidR="00FF0BC3" w:rsidRPr="00751CA6">
        <w:rPr>
          <w:rStyle w:val="libAieChar"/>
          <w:rFonts w:hint="eastAsia"/>
          <w:rtl/>
        </w:rPr>
        <w:t>خُذْ</w:t>
      </w:r>
      <w:r w:rsidR="00FF0BC3" w:rsidRPr="00751CA6">
        <w:rPr>
          <w:rStyle w:val="libAieChar"/>
          <w:rtl/>
        </w:rPr>
        <w:t xml:space="preserve"> أرْبَعَةً مِنَ الطَّ</w:t>
      </w:r>
      <w:r w:rsidR="00FF0BC3" w:rsidRPr="00751CA6">
        <w:rPr>
          <w:rStyle w:val="libAieChar"/>
          <w:rFonts w:hint="cs"/>
          <w:rtl/>
        </w:rPr>
        <w:t>یْ</w:t>
      </w:r>
      <w:r w:rsidR="00FF0BC3" w:rsidRPr="00751CA6">
        <w:rPr>
          <w:rStyle w:val="libAieChar"/>
          <w:rFonts w:hint="eastAsia"/>
          <w:rtl/>
        </w:rPr>
        <w:t>رِ</w:t>
      </w:r>
      <w:r w:rsidR="00FF0BC3" w:rsidRPr="00751CA6">
        <w:rPr>
          <w:rStyle w:val="libAieChar"/>
          <w:rtl/>
        </w:rPr>
        <w:t xml:space="preserve"> فَصُرْهُنَّ إلَ</w:t>
      </w:r>
      <w:r w:rsidR="00FF0BC3" w:rsidRPr="00751CA6">
        <w:rPr>
          <w:rStyle w:val="libAieChar"/>
          <w:rFonts w:hint="cs"/>
          <w:rtl/>
        </w:rPr>
        <w:t>یْ</w:t>
      </w:r>
      <w:r w:rsidR="00FF0BC3" w:rsidRPr="00751CA6">
        <w:rPr>
          <w:rStyle w:val="libAieChar"/>
          <w:rFonts w:hint="eastAsia"/>
          <w:rtl/>
        </w:rPr>
        <w:t>کَ</w:t>
      </w:r>
      <w:r w:rsidRPr="00751CA6">
        <w:rPr>
          <w:rStyle w:val="libAlaemChar"/>
          <w:rFonts w:hint="cs"/>
          <w:rtl/>
        </w:rPr>
        <w:t>)</w:t>
      </w:r>
      <w:r w:rsidR="00FF0BC3">
        <w:rPr>
          <w:rtl/>
          <w:lang w:bidi="fa-IR"/>
        </w:rPr>
        <w:t xml:space="preserve"> </w:t>
      </w:r>
      <w:r w:rsidRPr="00E1404C">
        <w:rPr>
          <w:rStyle w:val="libFootnotenumChar"/>
          <w:rFonts w:hint="cs"/>
          <w:rtl/>
        </w:rPr>
        <w:t>(</w:t>
      </w:r>
      <w:r w:rsidR="00170018" w:rsidRPr="00E1404C">
        <w:rPr>
          <w:rStyle w:val="libFootnotenumChar"/>
          <w:rFonts w:hint="cs"/>
          <w:rtl/>
        </w:rPr>
        <w:t>11</w:t>
      </w:r>
      <w:r w:rsidRPr="00E1404C">
        <w:rPr>
          <w:rStyle w:val="libFootnotenumChar"/>
          <w:rFonts w:hint="cs"/>
          <w:rtl/>
        </w:rPr>
        <w:t>)</w:t>
      </w:r>
      <w:r w:rsidR="00FF0BC3">
        <w:rPr>
          <w:rtl/>
          <w:lang w:bidi="fa-IR"/>
        </w:rPr>
        <w:t xml:space="preserve"> سؤال کردم بر ا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ن</w:t>
      </w:r>
      <w:r w:rsidR="00FF0BC3">
        <w:rPr>
          <w:rtl/>
          <w:lang w:bidi="fa-IR"/>
        </w:rPr>
        <w:t xml:space="preserve"> که آ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ا</w:t>
      </w:r>
      <w:r w:rsidR="00FF0BC3">
        <w:rPr>
          <w:rtl/>
          <w:lang w:bidi="fa-IR"/>
        </w:rPr>
        <w:t xml:space="preserve"> آن پرندگان از 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ک</w:t>
      </w:r>
      <w:r w:rsidR="00FF0BC3">
        <w:rPr>
          <w:rtl/>
          <w:lang w:bidi="fa-IR"/>
        </w:rPr>
        <w:t xml:space="preserve"> جنس و 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ک</w:t>
      </w:r>
      <w:r w:rsidR="00FF0BC3">
        <w:rPr>
          <w:rtl/>
          <w:lang w:bidi="fa-IR"/>
        </w:rPr>
        <w:t xml:space="preserve"> نوع؛ و 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ا</w:t>
      </w:r>
      <w:r w:rsidR="00FF0BC3">
        <w:rPr>
          <w:rtl/>
          <w:lang w:bidi="fa-IR"/>
        </w:rPr>
        <w:t xml:space="preserve"> آن که از انواع پرندگان متفاوت بودند؟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دوست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همانند آن را به شما ارائه و نشان دهم؟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پاسخ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: 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در همان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نشسته بود صدا زد: طاووس!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ناگهان</w:t>
      </w:r>
      <w:r>
        <w:rPr>
          <w:rtl/>
          <w:lang w:bidi="fa-IR"/>
        </w:rPr>
        <w:t xml:space="preserve"> طاووس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پرواز کنان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آمد، بعد از آن صدا زد: کلاغ! و کلاغ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نزد حضرت آمد؛ و سپس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کبوتر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باز شکار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صدا نمود و آن دو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نزد حضرت حاضر شدند.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 امام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دستور داد تا سر آن چهار پرنده را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دند؛</w:t>
      </w:r>
      <w:r>
        <w:rPr>
          <w:rtl/>
          <w:lang w:bidi="fa-IR"/>
        </w:rPr>
        <w:t xml:space="preserve"> و پر و بال آن ها را کَنْدند و بدن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ها را قطعه قطعه کردند و سپس تمام گوشت و پوست آن ها را درهم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آن امام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سر طاووس را به دست خود گرفت و آن را صدا زد.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ناگهان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استخوان ها، گوشت ها و پرها حرکت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از مابق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جدا گشته و به هم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وستند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آن، حضرت سر طاووس را رها نمود و آن سر به بدن متّصل شد؛ و طاووس حرکت کرد و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سالم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>.</w:t>
      </w:r>
    </w:p>
    <w:p w:rsidR="00751CA6" w:rsidRDefault="00FF0BC3" w:rsidP="001700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حضرت کلاغ و باز شکار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کبوتر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صدا زد و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به همان شکل انجام داد؛ و آن ها هم زنده شدند و در مقابل حضرت سر پا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ستادند</w:t>
      </w:r>
      <w:r>
        <w:rPr>
          <w:rtl/>
          <w:lang w:bidi="fa-IR"/>
        </w:rPr>
        <w:t xml:space="preserve">. </w:t>
      </w:r>
      <w:r w:rsidR="00751CA6" w:rsidRPr="00E1404C">
        <w:rPr>
          <w:rStyle w:val="libFootnotenumChar"/>
          <w:rFonts w:hint="cs"/>
          <w:rtl/>
        </w:rPr>
        <w:t>(</w:t>
      </w:r>
      <w:r w:rsidR="00170018" w:rsidRPr="00E1404C">
        <w:rPr>
          <w:rStyle w:val="libFootnotenumChar"/>
          <w:rFonts w:hint="cs"/>
          <w:rtl/>
        </w:rPr>
        <w:t>12</w:t>
      </w:r>
      <w:r w:rsidR="00751CA6" w:rsidRPr="00E1404C">
        <w:rPr>
          <w:rStyle w:val="libFootnotenumChar"/>
          <w:rFonts w:hint="cs"/>
          <w:rtl/>
        </w:rPr>
        <w:t>)</w:t>
      </w:r>
      <w:r>
        <w:rPr>
          <w:rtl/>
          <w:lang w:bidi="fa-IR"/>
        </w:rPr>
        <w:t>.</w:t>
      </w:r>
    </w:p>
    <w:p w:rsidR="00FF0BC3" w:rsidRDefault="00751CA6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751CA6">
      <w:pPr>
        <w:pStyle w:val="Heading2"/>
        <w:rPr>
          <w:rtl/>
          <w:lang w:bidi="fa-IR"/>
        </w:rPr>
      </w:pPr>
      <w:bookmarkStart w:id="12" w:name="_Toc476645391"/>
      <w:bookmarkStart w:id="13" w:name="_Toc476659581"/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قتل، تعظ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إنعام</w:t>
      </w:r>
      <w:bookmarkEnd w:id="12"/>
      <w:bookmarkEnd w:id="13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الرّضا از پدر بزرگوارش امام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3273F" w:rsidRPr="00C3273F">
        <w:rPr>
          <w:rStyle w:val="libAlaemChar"/>
          <w:rtl/>
        </w:rPr>
        <w:t>عليهما‌السلام</w:t>
      </w:r>
      <w:r>
        <w:rPr>
          <w:rtl/>
          <w:lang w:bidi="fa-IR"/>
        </w:rPr>
        <w:t xml:space="preserve">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ابوجعفر، منصور دوان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قتل پدرم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را گرفت و دستور احضار آن حضرت را صادر کرد، استاندار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هم طبق دستور منصور پدرم را دست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منصور دوان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روانه ساخت.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پدرم،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در مقابل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قرار گرفت،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او تبسّم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پس از خوش آمدگوئ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محترمانه کنار خود نشاند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اظهار علاقه و محبّت کرد و سپس گفت: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اللّه! من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قتل تو را داشتم؛ امّا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نزد من وارد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آنچنان محبّت و علاقه ات در دل من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که از تمام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من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tl/>
          <w:lang w:bidi="fa-IR"/>
        </w:rPr>
        <w:t xml:space="preserve"> و محبوب تر گشته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آن افزود: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عبداللّه! اطّلاعات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که ناراحت کننده است، از آن جمله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که ما را در جلسات خود به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عدم صلاح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خلافت ذکر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پدرم</w:t>
      </w:r>
      <w:r>
        <w:rPr>
          <w:rtl/>
          <w:lang w:bidi="fa-IR"/>
        </w:rPr>
        <w:t xml:space="preserve">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اظهار داشت: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من هرگز نام تو را به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نکرده ام.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منصور</w:t>
      </w:r>
      <w:r>
        <w:rPr>
          <w:rtl/>
          <w:lang w:bidi="fa-IR"/>
        </w:rPr>
        <w:t xml:space="preserve"> دوان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گفت: به خدا قسم! تو نزد من از تمام افراد راستگوتر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اکنون مشکلات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مطرح نما که هر چه باشد برآورده خواهد 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من در وضع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هستم؛ و از هر جهت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باشم، چنانچه 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احسان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که از طرف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متخلّف محسوب شده و محکوم به اعدام گشته اند، آن ها را مورد عفو و بخشش خود قرار ب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منصور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شنهاد</w:t>
      </w:r>
      <w:r>
        <w:rPr>
          <w:rtl/>
          <w:lang w:bidi="fa-IR"/>
        </w:rPr>
        <w:t xml:space="preserve"> آن حضرت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و در همان حال، دستور داد تا مبلغ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کصد</w:t>
      </w:r>
      <w:r>
        <w:rPr>
          <w:rtl/>
          <w:lang w:bidi="fa-IR"/>
        </w:rPr>
        <w:t xml:space="preserve"> هزار درهم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حضرت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و آشنا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حضرت از دربار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رمردان</w:t>
      </w:r>
      <w:r>
        <w:rPr>
          <w:rtl/>
          <w:lang w:bidi="fa-IR"/>
        </w:rPr>
        <w:t xml:space="preserve"> و جوانان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دستان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همراه او حرکت کردند.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جاسوسان منصور که همراه پدرم بود، به حضرت عرض کرد: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اللّه! موقع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وارد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چه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زبان مبارک خود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که آنچنان خشم و غضب او خاموش گشت؛ و از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منصرف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>!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پدرم</w:t>
      </w:r>
      <w:r>
        <w:rPr>
          <w:rtl/>
          <w:lang w:bidi="fa-IR"/>
        </w:rPr>
        <w:t xml:space="preserve"> در پاسخ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اظهار فرمود: دعائ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خواندم و حضرت آن دعا را مطرح نمود.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آن مأمور در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دعا قرار گرفت،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به طرف منزل منصور دوان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بازگشت؛ و آن دعا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منصور بازگو کرد.</w:t>
      </w:r>
    </w:p>
    <w:p w:rsidR="0096476D" w:rsidRDefault="00FF0BC3" w:rsidP="001700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آن منصور گفت: به خدا سوگند! هنوز زمزمه و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تمام نشده بود که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ام نسبت به او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محبّت و علاقه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</w:t>
      </w:r>
      <w:r w:rsidR="0096476D" w:rsidRPr="00E1404C">
        <w:rPr>
          <w:rStyle w:val="libFootnotenumChar"/>
          <w:rFonts w:hint="cs"/>
          <w:rtl/>
        </w:rPr>
        <w:t>(</w:t>
      </w:r>
      <w:r w:rsidR="00170018" w:rsidRPr="00E1404C">
        <w:rPr>
          <w:rStyle w:val="libFootnotenumChar"/>
          <w:rFonts w:hint="cs"/>
          <w:rtl/>
        </w:rPr>
        <w:t>13</w:t>
      </w:r>
      <w:r w:rsidR="0096476D" w:rsidRPr="00E1404C">
        <w:rPr>
          <w:rStyle w:val="libFootnotenumChar"/>
          <w:rFonts w:hint="cs"/>
          <w:rtl/>
        </w:rPr>
        <w:t>)</w:t>
      </w:r>
      <w:r>
        <w:rPr>
          <w:rtl/>
          <w:lang w:bidi="fa-IR"/>
        </w:rPr>
        <w:t>.</w:t>
      </w:r>
    </w:p>
    <w:p w:rsidR="00FF0BC3" w:rsidRDefault="0096476D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96476D">
      <w:pPr>
        <w:pStyle w:val="Heading2"/>
        <w:rPr>
          <w:rtl/>
          <w:lang w:bidi="fa-IR"/>
        </w:rPr>
      </w:pPr>
      <w:bookmarkStart w:id="14" w:name="_Toc476645392"/>
      <w:bookmarkStart w:id="15" w:name="_Toc476659582"/>
      <w:r>
        <w:rPr>
          <w:rFonts w:hint="eastAsia"/>
          <w:rtl/>
          <w:lang w:bidi="fa-IR"/>
        </w:rPr>
        <w:t>رفع</w:t>
      </w:r>
      <w:r>
        <w:rPr>
          <w:rtl/>
          <w:lang w:bidi="fa-IR"/>
        </w:rPr>
        <w:t xml:space="preserve"> حاجت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جن</w:t>
      </w:r>
      <w:bookmarkEnd w:id="14"/>
      <w:bookmarkEnd w:id="15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به نقل از دربان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به نام مفضّل بن عمر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نفر از دوستان و اصحاب آن حضرت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پول نقد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اجناس از خراسان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آوردند؛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راه، عبورشان به شهر 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آنجا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دوستانشان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پول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آن ها داد تا خدمت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دهند؛ و مرتّب از آن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محافظت و نگه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کردند، که مبادا مفقود شود.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وارد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منوّره شدند، قبل از آن که به حضور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شوند، به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اموال و اش</w:t>
      </w:r>
      <w:r>
        <w:rPr>
          <w:rFonts w:hint="cs"/>
          <w:rtl/>
          <w:lang w:bidi="fa-IR"/>
        </w:rPr>
        <w:t>ی</w:t>
      </w:r>
      <w:r w:rsidR="00063DFC">
        <w:rPr>
          <w:rFonts w:hint="eastAsia"/>
          <w:rtl/>
          <w:lang w:bidi="fa-IR"/>
        </w:rPr>
        <w:t>أ</w:t>
      </w:r>
      <w:r>
        <w:rPr>
          <w:rtl/>
          <w:lang w:bidi="fa-IR"/>
        </w:rPr>
        <w:t xml:space="preserve"> پرداختند، ناگاه با حالت تعجّب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که تمام آن ها موجود است؛ مگر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امان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فرستاده بود، هر چه تلاش کردند، آن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دو نفر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خدا به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ما برسد، چه جواب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پاسخ داد: آن حضرت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بزرگوار است، عذر ما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که ما مقصّر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هر حال اموال و پول ها را برداشتند و به محضر مبارک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شدند؛ و سپس آن اموال را به خدمت حضرتش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آن اموال را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محاسبه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چقدر است، فرمود: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آن مرد رافض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که از شهر 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فرستاده بود کجا است؟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ها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را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اگر آن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: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خدمت خود را صدا زد و فرمود: آن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را آورد، گفتند: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همان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است.</w:t>
      </w:r>
    </w:p>
    <w:p w:rsidR="0096476D" w:rsidRDefault="00FF0BC3" w:rsidP="0017001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شبانگاه به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پول محتاج شدم،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جنّ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که از دوستان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بود فرستادم تا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اموال بردارد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. </w:t>
      </w:r>
      <w:r w:rsidR="0096476D" w:rsidRPr="00E1404C">
        <w:rPr>
          <w:rStyle w:val="libFootnotenumChar"/>
          <w:rFonts w:hint="cs"/>
          <w:rtl/>
        </w:rPr>
        <w:t>(</w:t>
      </w:r>
      <w:r w:rsidR="00170018" w:rsidRPr="00E1404C">
        <w:rPr>
          <w:rStyle w:val="libFootnotenumChar"/>
          <w:rFonts w:hint="cs"/>
          <w:rtl/>
        </w:rPr>
        <w:t>14</w:t>
      </w:r>
      <w:r w:rsidR="0096476D" w:rsidRPr="00E1404C">
        <w:rPr>
          <w:rStyle w:val="libFootnotenumChar"/>
          <w:rFonts w:hint="cs"/>
          <w:rtl/>
        </w:rPr>
        <w:t>)</w:t>
      </w:r>
      <w:r>
        <w:rPr>
          <w:rtl/>
          <w:lang w:bidi="fa-IR"/>
        </w:rPr>
        <w:t>.</w:t>
      </w:r>
    </w:p>
    <w:p w:rsidR="00FF0BC3" w:rsidRDefault="0096476D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170018">
      <w:pPr>
        <w:pStyle w:val="Heading2"/>
        <w:rPr>
          <w:rtl/>
          <w:lang w:bidi="fa-IR"/>
        </w:rPr>
      </w:pPr>
      <w:bookmarkStart w:id="16" w:name="_Toc476645393"/>
      <w:bookmarkStart w:id="17" w:name="_Toc476659583"/>
      <w:r>
        <w:rPr>
          <w:rFonts w:hint="eastAsia"/>
          <w:rtl/>
          <w:lang w:bidi="fa-IR"/>
        </w:rPr>
        <w:t>مرث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شاعر و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bookmarkEnd w:id="16"/>
      <w:bookmarkEnd w:id="17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به نام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شحّام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همراه عدّه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محضر پربرکت آن حضرت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شعر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به نام جعفر بن عفّان وارد شد و حضرت او را نزد خود فرا خواند و کنار خود نشان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جعفر!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 که درباره جدّم،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شعر گفته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جعفر</w:t>
      </w:r>
      <w:r>
        <w:rPr>
          <w:rtl/>
          <w:lang w:bidi="fa-IR"/>
        </w:rPr>
        <w:t xml:space="preserve"> شاعر پاسخ داد: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گردم.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چند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اشعار را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بخوان.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جعفر مشغول خواندن اشعار در رثا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شد،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به 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تمام محاسن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فش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و تمام اهل منزل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کردند.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حضرت فرمود: به خدا قسم، ملائکه مقرّب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مجلس حضور دارند و همانند ما مرث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جدّم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شنوند؛ و بر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آن بزرگوار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گاه خطاب به جعفر بن عفّان نمود و اظهار داشت: خداوند تو را به جهت آن که بر مصائب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مرث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سرائ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بهشت قرار داد و گناهان تو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مورد مغفرت و آمرزش خود قرار داد.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آن، امام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درباره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مرث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جدّم،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3273F" w:rsidRPr="00C3273F">
        <w:rPr>
          <w:rStyle w:val="libAlaemChar"/>
          <w:rtl/>
        </w:rPr>
        <w:t>عليه‌السلام</w:t>
      </w:r>
      <w:r>
        <w:rPr>
          <w:rtl/>
          <w:lang w:bidi="fa-IR"/>
        </w:rPr>
        <w:t>،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جعفر</w:t>
      </w:r>
      <w:r>
        <w:rPr>
          <w:rtl/>
          <w:lang w:bidi="fa-IR"/>
        </w:rPr>
        <w:t xml:space="preserve"> بن عفّان شاعر گفت: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سرورم.</w:t>
      </w:r>
    </w:p>
    <w:p w:rsidR="005A6CC4" w:rsidRDefault="00FF0BC3" w:rsidP="005A6CC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هرکس درباره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شعر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اند،</w:t>
      </w:r>
      <w:r>
        <w:rPr>
          <w:rtl/>
          <w:lang w:bidi="fa-IR"/>
        </w:rPr>
        <w:t xml:space="preserve"> خداوند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 و اهل بهشت قرارش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</w:t>
      </w:r>
      <w:r w:rsidR="005A6CC4" w:rsidRPr="00E1404C">
        <w:rPr>
          <w:rStyle w:val="libFootnotenumChar"/>
          <w:rFonts w:hint="cs"/>
          <w:rtl/>
        </w:rPr>
        <w:t>(15)</w:t>
      </w:r>
      <w:r>
        <w:rPr>
          <w:rtl/>
          <w:lang w:bidi="fa-IR"/>
        </w:rPr>
        <w:t>.</w:t>
      </w:r>
    </w:p>
    <w:p w:rsidR="00FF0BC3" w:rsidRDefault="005A6CC4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5A6CC4">
      <w:pPr>
        <w:pStyle w:val="Heading2"/>
        <w:rPr>
          <w:rtl/>
          <w:lang w:bidi="fa-IR"/>
        </w:rPr>
      </w:pPr>
      <w:bookmarkStart w:id="18" w:name="_Toc476645394"/>
      <w:bookmarkStart w:id="19" w:name="_Toc476659584"/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طلا و جواهرات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</w:t>
      </w:r>
      <w:bookmarkEnd w:id="18"/>
      <w:bookmarkEnd w:id="19"/>
    </w:p>
    <w:p w:rsidR="00FF0BC3" w:rsidRDefault="00FF0BC3" w:rsidP="00C87FA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عدّه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و اصحاب خاصّ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همانند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بن ظب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مفضّل بن عمر، ابو سلمه سرّاج،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فاخته و</w:t>
      </w:r>
      <w:r>
        <w:rPr>
          <w:rFonts w:hint="cs"/>
          <w:rtl/>
          <w:lang w:bidi="fa-IR"/>
        </w:rPr>
        <w:t xml:space="preserve"> در محضر شری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مبارک آن حضرت، شرف حضور داشتند.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در آن جمع فرمود: تمام گنج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تمام جواهرات درون آن، نزد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- عصمت و طهارت </w:t>
      </w:r>
      <w:r w:rsidR="00D65444" w:rsidRPr="00D65444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-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باشد؛ و چنانچه هم اکنون اراده کنم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آنچه از طلا و نقره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پنهان شده درآورد و آشکار سازد، فور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انجام خواهد داد.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در ادامه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خود، اظهار داشت: توجّه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و آن گاه با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 خود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شکافته شد و گنج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پُر از طلا و نقره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 با دست مبارک خود اشاره به گنج کرد و فرمود: ما کرامات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  <w:r>
        <w:rPr>
          <w:rtl/>
          <w:lang w:bidi="fa-IR"/>
        </w:rPr>
        <w:t xml:space="preserve"> و سپس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شمش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طلا را که به اندازه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وجب بود برداشت و به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حاضر نشان داد و فرمود: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خوب</w:t>
      </w:r>
      <w:r>
        <w:rPr>
          <w:rtl/>
          <w:lang w:bidi="fa-IR"/>
        </w:rPr>
        <w:t xml:space="preserve"> نگاه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دقّت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چشمان خود را باز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اشتباه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فردا در شکّ و شبهه قرار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افراد پس از دقّت کامل گفتند: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ها طلا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خالص است؛ و چقدر جالب برق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آن، حضرت خطاب به افراد کرد و فرمود: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درون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نگاه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چون درون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نگاه کردند، شمش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طلا و نقره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دند؛</w:t>
      </w:r>
      <w:r>
        <w:rPr>
          <w:rtl/>
          <w:lang w:bidi="fa-IR"/>
        </w:rPr>
        <w:t xml:space="preserve"> و با حالت ناباور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عرضه داشتند: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اللّه! قربان شما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واقعا شما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قدرت 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خزائن گرانبهائ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و حال آن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دوستان شما در فقر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</w:t>
      </w:r>
      <w:r>
        <w:rPr>
          <w:rFonts w:hint="eastAsia"/>
          <w:rtl/>
          <w:lang w:bidi="fa-IR"/>
        </w:rPr>
        <w:t>د؟</w:t>
      </w:r>
    </w:p>
    <w:p w:rsidR="005A6CC4" w:rsidRDefault="00FF0BC3" w:rsidP="005A6CC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حضرت</w:t>
      </w:r>
      <w:r>
        <w:rPr>
          <w:rtl/>
          <w:lang w:bidi="fa-IR"/>
        </w:rPr>
        <w:t xml:space="preserve"> در پاسخ فرمود: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متعال خزائن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جمع و فراهم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و ما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وافر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گرفت؛ و آن گاه دشمنان ما به عذاب دردناک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گردند. </w:t>
      </w:r>
      <w:r w:rsidR="005A6CC4" w:rsidRPr="00E1404C">
        <w:rPr>
          <w:rStyle w:val="libFootnotenumChar"/>
          <w:rFonts w:hint="cs"/>
          <w:rtl/>
        </w:rPr>
        <w:t>(16)</w:t>
      </w:r>
      <w:r>
        <w:rPr>
          <w:rtl/>
          <w:lang w:bidi="fa-IR"/>
        </w:rPr>
        <w:t>.</w:t>
      </w:r>
    </w:p>
    <w:p w:rsidR="00FF0BC3" w:rsidRDefault="005A6CC4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5A6CC4">
      <w:pPr>
        <w:pStyle w:val="Heading2"/>
        <w:rPr>
          <w:rtl/>
          <w:lang w:bidi="fa-IR"/>
        </w:rPr>
      </w:pPr>
      <w:bookmarkStart w:id="20" w:name="_Toc476645395"/>
      <w:bookmarkStart w:id="21" w:name="_Toc476659585"/>
      <w:r>
        <w:rPr>
          <w:rFonts w:hint="eastAsia"/>
          <w:rtl/>
          <w:lang w:bidi="fa-IR"/>
        </w:rPr>
        <w:t>مناظره</w:t>
      </w:r>
      <w:r>
        <w:rPr>
          <w:rtl/>
          <w:lang w:bidi="fa-IR"/>
        </w:rPr>
        <w:t xml:space="preserve"> ابوحن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 امام صادق</w:t>
      </w:r>
      <w:bookmarkEnd w:id="20"/>
      <w:bookmarkEnd w:id="21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رهبران اهل سنّت - به همراه عدّه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دوستانش به مجلس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وارد شد و اظهار داشت: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رسول اللّه! فرزندت،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مشغول نماز بود و مردم از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رفت و آمد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کردند؛ و او آن ها را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رفت و آمدها مانع معنو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باشد؟!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فرزند خود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را احضار نمود و فرمود: ابو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حال نماز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مردم از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رفت و آمد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اند و مانع آن 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پاسخ</w:t>
      </w:r>
      <w:r>
        <w:rPr>
          <w:rtl/>
          <w:lang w:bidi="fa-IR"/>
        </w:rPr>
        <w:t xml:space="preserve"> داد: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است، چون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مقابلش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بودم و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خواندم، او را از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به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دانستم، بنابر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را مانع و مزاحم عبادت و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در مقابل پروردگار متعال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دانستم.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فرزند خود را در آغوش گرفت و فرمود: پدر و مادرم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باد، که نگه دارنده علوم و اسرار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امامت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 خطاب به ابو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کرد و فرمود: حکم قتل،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دتر</w:t>
      </w:r>
      <w:r>
        <w:rPr>
          <w:rtl/>
          <w:lang w:bidi="fa-IR"/>
        </w:rPr>
        <w:t xml:space="preserve"> و مهمتر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حکم زنا؟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گفت: قتل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دتر</w:t>
      </w:r>
      <w:r>
        <w:rPr>
          <w:rtl/>
          <w:lang w:bidi="fa-IR"/>
        </w:rPr>
        <w:t xml:space="preserve"> است.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پس چرا خداوند شهادت بر اثبات قتل را دو نفر لازم دانسته؛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شهادت بر اثبات زنا را چهار نفر قرار داده است؟!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حضرت به دنباله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پرسش فرمود: بنابر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توجّه داشت که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احکام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استنباط کرد.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سپس افزود: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! ترک نماز مهمتر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ترک روزه؟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گفت: ترک نماز مهمتر است.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پس چرا زنان نمازها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و نفاس را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قضا کنند؛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روزه ها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قضا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پس احکام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قابل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بعد</w:t>
      </w:r>
      <w:r>
        <w:rPr>
          <w:rtl/>
          <w:lang w:bidi="fa-IR"/>
        </w:rPr>
        <w:t xml:space="preserve"> از آن، فرمود: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نسبت به حقوق و معاملات، زن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تر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در پاسخ گفت: زنان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ناتوان هستند.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پس چرا خداوند متعال سهم مردان را دو برابر سهم زنان قرار داده است،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برخلاف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باشد؟!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حضرت افزود: اگر به احکام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آشنا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غائط و مدفوع انسان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تر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گفت: غائط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تر از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پس چرا غائط با 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سنگ و کلوخ پاک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بدون آب و غسل، تطه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حکم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سازش دارد؟!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آن ابوحن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تقاضا کرد: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اللّه!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گردم،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فرما، که مورد استفاده قرار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پدرم از پدرانش،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اند، که رسول خدا </w:t>
      </w:r>
      <w:r w:rsidR="0028761E" w:rsidRPr="0028761E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فرمود: خداوند متعال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</w:t>
      </w:r>
      <w:r>
        <w:rPr>
          <w:rtl/>
          <w:lang w:bidi="fa-IR"/>
        </w:rPr>
        <w:t xml:space="preserve"> و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رسول اللّه </w:t>
      </w:r>
      <w:r w:rsidR="00320ECB" w:rsidRPr="00320EC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را از 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و سرشت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دوستان ما را از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ما خلق نمود و چنانچه تمام خلا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جمع شوند، که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به وجود آورند هرگز نخواهند توانست.</w:t>
      </w:r>
    </w:p>
    <w:p w:rsidR="005A6CC4" w:rsidRDefault="00FF0BC3" w:rsidP="005A6CC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 که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فرمود ابو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شد؛ و با دوستانش که همراه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برخاستند و از مجلس خارج گشتند </w:t>
      </w:r>
      <w:r w:rsidR="005A6CC4" w:rsidRPr="00E1404C">
        <w:rPr>
          <w:rStyle w:val="libFootnotenumChar"/>
          <w:rFonts w:hint="cs"/>
          <w:rtl/>
        </w:rPr>
        <w:t>(17)</w:t>
      </w:r>
      <w:r>
        <w:rPr>
          <w:rtl/>
          <w:lang w:bidi="fa-IR"/>
        </w:rPr>
        <w:t>.</w:t>
      </w:r>
    </w:p>
    <w:p w:rsidR="00FF0BC3" w:rsidRDefault="005A6CC4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5A6CC4">
      <w:pPr>
        <w:pStyle w:val="Heading2"/>
        <w:rPr>
          <w:rtl/>
          <w:lang w:bidi="fa-IR"/>
        </w:rPr>
      </w:pPr>
      <w:bookmarkStart w:id="22" w:name="_Toc476645396"/>
      <w:bookmarkStart w:id="23" w:name="_Toc476659586"/>
      <w:r>
        <w:rPr>
          <w:rFonts w:hint="eastAsia"/>
          <w:rtl/>
          <w:lang w:bidi="fa-IR"/>
        </w:rPr>
        <w:t>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bookmarkEnd w:id="22"/>
      <w:bookmarkEnd w:id="23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جعفر طبر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نقل از داود رقّ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شهر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شدم و منزل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رفتم به حضرتش سلام کرده و با حالت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نشستم، حضرت فرمود: چرا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</w:t>
      </w:r>
      <w:r>
        <w:rPr>
          <w:rtl/>
          <w:lang w:bidi="fa-IR"/>
        </w:rPr>
        <w:t xml:space="preserve"> کردم: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رسول خدا! عدّه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ما زخم زبان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شما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ها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ما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آن ها از رحمت خدا محروم هستند و دروغ گو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امام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برخاست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 خود را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اظهار نمود: به قدرت و اذن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شو، پس ناگهان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قرمز رنگ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و در وسط آن درّ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رنگ و بر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سبز وجود داشت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نوشته بود: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«لا</w:t>
      </w:r>
      <w:r>
        <w:rPr>
          <w:rtl/>
          <w:lang w:bidi="fa-IR"/>
        </w:rPr>
        <w:t xml:space="preserve"> إله إلاّ اللّه، محمد رسول اللّه،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اللّه،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القائم الاعد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المؤمنون،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نصره</w:t>
      </w:r>
      <w:r>
        <w:rPr>
          <w:rtl/>
          <w:lang w:bidi="fa-IR"/>
        </w:rPr>
        <w:t xml:space="preserve"> اللّه»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خدائ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کتا،</w:t>
      </w:r>
      <w:r>
        <w:rPr>
          <w:rtl/>
          <w:lang w:bidi="fa-IR"/>
        </w:rPr>
        <w:t xml:space="preserve"> محمد رسول خدا،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خداست، قائم آل محمد </w:t>
      </w:r>
      <w:r w:rsidR="00D65444" w:rsidRPr="00D65444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دشمنان را هلاک و نابود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و خداوند او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ملائکه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متوجه شدم که چهار صندل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درون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دارد، که از انواع جواهرات ساخته شده بود، پس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صندل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نشست و دو فرزندش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و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کنار خود نشان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و به من فرمود: تو هم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 چون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صندل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نشست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  <w:r>
        <w:rPr>
          <w:rtl/>
          <w:lang w:bidi="fa-IR"/>
        </w:rPr>
        <w:t xml:space="preserve"> به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خطاب کرد و فرمود: به امر خداوند متعال حرکت کن.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آب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دتر</w:t>
      </w:r>
      <w:r>
        <w:rPr>
          <w:rtl/>
          <w:lang w:bidi="fa-IR"/>
        </w:rPr>
        <w:t xml:space="preserve"> و از عسل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بود، حرکت کرد تا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سلسله کوه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دُرّ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بود؛ و سپس به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وسط آن 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قبّه و گنبد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وجود داشت و ملائکه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جا تجمّع کرده بودند.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آن ها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گفتند: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الله! خوش آمد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بعد</w:t>
      </w:r>
      <w:r>
        <w:rPr>
          <w:rtl/>
          <w:lang w:bidi="fa-IR"/>
        </w:rPr>
        <w:t xml:space="preserve"> از آن، حضرت فرمود: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گنبدها و قبّه ها مربوط به آل محمد، از ذر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حضرت رسول صلوات الّله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است، که هر زمان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ها رحلت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ساختمان ها خواهد شد تا مدت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خداوند متعال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در قرآن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نموده است:</w:t>
      </w:r>
    </w:p>
    <w:p w:rsidR="00FF0BC3" w:rsidRDefault="005A6CC4" w:rsidP="00C87FAC">
      <w:pPr>
        <w:pStyle w:val="libNormal"/>
        <w:rPr>
          <w:rtl/>
          <w:lang w:bidi="fa-IR"/>
        </w:rPr>
      </w:pPr>
      <w:r w:rsidRPr="006A1A43">
        <w:rPr>
          <w:rStyle w:val="libAlaemChar"/>
          <w:rFonts w:hint="cs"/>
          <w:rtl/>
        </w:rPr>
        <w:t>(</w:t>
      </w:r>
      <w:r w:rsidRPr="005A6CC4">
        <w:rPr>
          <w:rStyle w:val="libAieChar"/>
          <w:rtl/>
          <w:lang w:bidi="fa-IR"/>
        </w:rPr>
        <w:t>ثُمَّ رَدَدْنَا لَكُمُ الْكَرَّةَ عَلَيْهِمْ وَأَمْدَدْنَاكُم بِأَمْوَالٍ وَبَنِينَ وَجَعَلْنَاكُمْ أَكْثَرَ نَفِيرًا</w:t>
      </w:r>
      <w:r w:rsidRPr="006A1A43">
        <w:rPr>
          <w:rStyle w:val="libAlaemChar"/>
          <w:rFonts w:hint="cs"/>
          <w:rtl/>
        </w:rPr>
        <w:t>)</w:t>
      </w:r>
      <w:r w:rsidR="00FF0BC3">
        <w:rPr>
          <w:rtl/>
          <w:lang w:bidi="fa-IR"/>
        </w:rPr>
        <w:t xml:space="preserve"> </w:t>
      </w:r>
      <w:r w:rsidRPr="00E1404C">
        <w:rPr>
          <w:rStyle w:val="libFootnotenumChar"/>
          <w:rFonts w:hint="cs"/>
          <w:rtl/>
        </w:rPr>
        <w:t>(18)</w:t>
      </w:r>
      <w:r w:rsidR="00FF0BC3">
        <w:rPr>
          <w:rtl/>
          <w:lang w:bidi="fa-IR"/>
        </w:rPr>
        <w:t xml:space="preserve"> 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عن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؛</w:t>
      </w:r>
      <w:r w:rsidR="00FF0BC3">
        <w:rPr>
          <w:rtl/>
          <w:lang w:bidi="fa-IR"/>
        </w:rPr>
        <w:t xml:space="preserve"> شما اهل ب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ت</w:t>
      </w:r>
      <w:r w:rsidR="00FF0BC3">
        <w:rPr>
          <w:rtl/>
          <w:lang w:bidi="fa-IR"/>
        </w:rPr>
        <w:t xml:space="preserve"> رسالت را مرتبه ا</w:t>
      </w:r>
      <w:r w:rsidR="00FF0BC3">
        <w:rPr>
          <w:rFonts w:hint="cs"/>
          <w:rtl/>
          <w:lang w:bidi="fa-IR"/>
        </w:rPr>
        <w:t>ی</w:t>
      </w:r>
      <w:r w:rsidR="00FF0BC3">
        <w:rPr>
          <w:rtl/>
          <w:lang w:bidi="fa-IR"/>
        </w:rPr>
        <w:t xml:space="preserve"> د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گر</w:t>
      </w:r>
      <w:r w:rsidR="00FF0BC3">
        <w:rPr>
          <w:rtl/>
          <w:lang w:bidi="fa-IR"/>
        </w:rPr>
        <w:t xml:space="preserve"> به عالم دن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ا</w:t>
      </w:r>
      <w:r w:rsidR="00FF0BC3">
        <w:rPr>
          <w:rtl/>
          <w:lang w:bidi="fa-IR"/>
        </w:rPr>
        <w:t xml:space="preserve"> باز م</w:t>
      </w:r>
      <w:r w:rsidR="00FF0BC3">
        <w:rPr>
          <w:rFonts w:hint="cs"/>
          <w:rtl/>
          <w:lang w:bidi="fa-IR"/>
        </w:rPr>
        <w:t>ی</w:t>
      </w:r>
      <w:r w:rsidR="00FF0BC3">
        <w:rPr>
          <w:rtl/>
          <w:lang w:bidi="fa-IR"/>
        </w:rPr>
        <w:t xml:space="preserve"> گردان</w:t>
      </w:r>
      <w:r w:rsidR="00FF0BC3">
        <w:rPr>
          <w:rFonts w:hint="cs"/>
          <w:rtl/>
          <w:lang w:bidi="fa-IR"/>
        </w:rPr>
        <w:t>ی</w:t>
      </w:r>
      <w:r w:rsidR="00FF0BC3">
        <w:rPr>
          <w:rFonts w:hint="eastAsia"/>
          <w:rtl/>
          <w:lang w:bidi="fa-IR"/>
        </w:rPr>
        <w:t>م</w:t>
      </w:r>
      <w:r w:rsidR="00FF0BC3">
        <w:rPr>
          <w:rtl/>
          <w:lang w:bidi="fa-IR"/>
        </w:rPr>
        <w:t xml:space="preserve"> 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بعد از آن، دست مبارک خود را درون آب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کرد و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درّ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 و به من فرمود: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داود! چنانچه طالب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جواهرات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عرضه</w:t>
      </w:r>
      <w:r>
        <w:rPr>
          <w:rtl/>
          <w:lang w:bidi="fa-IR"/>
        </w:rPr>
        <w:t xml:space="preserve"> داشتم: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الله! من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رغبت و علاقه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ندارم، پس آن ها را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سپس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 که از مُشک و عَنبر خوشبوتر بود؛ و چون همگ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 را استشمام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خت؛</w:t>
      </w:r>
      <w:r>
        <w:rPr>
          <w:rtl/>
          <w:lang w:bidi="fa-IR"/>
        </w:rPr>
        <w:t xml:space="preserve"> و بعد از آن فرمود: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طالب، ابو محمد حسن بن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ابو عبدالله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ابو محمد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ابو جعفر محمد ابن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به امر حضرت برخاست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حرکت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به گنبد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گنبدها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حضرت پرده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بود بلند نمود پس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را مشاهده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در آنجا نشسته بود، بر حضرتش سلام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وارد قبّه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امام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سلام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تا پنج گنبد و قبّه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در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حضور داشت تا آخر، که امام محمد باقر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بود و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سلام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آن، حضرت صادق آل محمد </w:t>
      </w:r>
      <w:r w:rsidR="00320ECB" w:rsidRPr="00320EC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فرمود: به سمت راست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نگاه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نظر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چند قبّه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بدون پرده بود، پس عرضه داشتم: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الله! چطور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قبّه ها بدون پرده است؟!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پاسخ اظهار نمود: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امامان بعد از من خواهد بود؛ و سپس فرمود: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توجّه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و چون دقّت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گنبد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بلندتر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قبّه ها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وسط آن تخت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داشت.</w:t>
      </w:r>
    </w:p>
    <w:p w:rsidR="00FF0BC3" w:rsidRDefault="00FF0BC3" w:rsidP="006A1A4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قبّه مخصوص قائم آل محمد </w:t>
      </w:r>
      <w:r w:rsidR="00D65444" w:rsidRPr="00D65444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است؛ و سپس فرمود: آماده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بازگرد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و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مخاطب قرار داد و فرمود: به قدرت و امر خداوند متعال حرکت کن، پس ناگهان بعد از 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همان محل قرار گرفت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 w:rsidR="006A1A43">
        <w:rPr>
          <w:rFonts w:hint="cs"/>
          <w:rtl/>
          <w:lang w:bidi="fa-IR"/>
        </w:rPr>
        <w:t xml:space="preserve"> </w:t>
      </w:r>
      <w:r w:rsidR="006A1A43" w:rsidRPr="00E1404C">
        <w:rPr>
          <w:rStyle w:val="libFootnotenumChar"/>
          <w:rFonts w:hint="cs"/>
          <w:rtl/>
        </w:rPr>
        <w:t>(19)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تخلف</w:t>
      </w:r>
      <w:r>
        <w:rPr>
          <w:rtl/>
          <w:lang w:bidi="fa-IR"/>
        </w:rPr>
        <w:t xml:space="preserve"> از دستور، هلاکت است</w:t>
      </w:r>
    </w:p>
    <w:p w:rsidR="00FF0BC3" w:rsidRDefault="006A1A43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6A1A43">
      <w:pPr>
        <w:pStyle w:val="Heading2"/>
        <w:rPr>
          <w:rtl/>
          <w:lang w:bidi="fa-IR"/>
        </w:rPr>
      </w:pPr>
      <w:bookmarkStart w:id="24" w:name="_Toc476645397"/>
      <w:bookmarkStart w:id="25" w:name="_Toc476659587"/>
      <w:r>
        <w:rPr>
          <w:rFonts w:hint="eastAsia"/>
          <w:rtl/>
          <w:lang w:bidi="fa-IR"/>
        </w:rPr>
        <w:t>حفص</w:t>
      </w:r>
      <w:r>
        <w:rPr>
          <w:rtl/>
          <w:lang w:bidi="fa-IR"/>
        </w:rPr>
        <w:t xml:space="preserve"> تمّار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 w:rsidR="006A1A43">
        <w:rPr>
          <w:rtl/>
          <w:lang w:bidi="fa-IR"/>
        </w:rPr>
        <w:t xml:space="preserve"> کند</w:t>
      </w:r>
      <w:bookmarkEnd w:id="24"/>
      <w:bookmarkEnd w:id="25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بحبوحه آن روزهائ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مُعلّ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خُن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و از اصحاب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بود را به دار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کشته بودند، به محضر مبارک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شرف حضور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ما مُعلّ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دستور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او مخالفت کرد، سرپ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دستور، سبب قتل او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عرض کردم: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اللّه! آن سرّ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آشکار کرد، چه بود؟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ناراحت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: تو را چه شده است،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خانواده و فرزندانت را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مُعلّ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پاسخ داد: 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او گفتم: جلو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  <w:r>
        <w:rPr>
          <w:rtl/>
          <w:lang w:bidi="fa-IR"/>
        </w:rPr>
        <w:t xml:space="preserve">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من آمد،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صورتش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گفتم: هم اکنون کجائ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جواب</w:t>
      </w:r>
      <w:r>
        <w:rPr>
          <w:rtl/>
          <w:lang w:bidi="fa-IR"/>
        </w:rPr>
        <w:t xml:space="preserve"> داد: در خانه خود، کنار همسر و فرزندانم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باشم. آن گاه من او را به حال خود رها کردم تا 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کنار خانواده اش باشد، جائ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همسر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برگرفت.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آن، به او گفتم: جلو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  <w:r>
        <w:rPr>
          <w:rtl/>
          <w:lang w:bidi="fa-IR"/>
        </w:rPr>
        <w:t xml:space="preserve"> و چون جلو آمد،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صورتش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گفتم: الآن کجا و در چه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>: در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نه،</w:t>
      </w:r>
      <w:r>
        <w:rPr>
          <w:rtl/>
          <w:lang w:bidi="fa-IR"/>
        </w:rPr>
        <w:t xml:space="preserve"> در منزل شما و کنار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باشم.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به او گفتم: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ما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اسرار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هر که اسرار ما را نگهدار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خداوند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در امان دارد.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موضوع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امروز مشاهده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فاش مگردان وگرنه موجب هلاکت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متوجّه باش کتمان اسرار ما موجب عزّت و سعادت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باشد؛ و هر که اسرار ما را افش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آهن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)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زندان نابود خواهد شد.</w:t>
      </w:r>
    </w:p>
    <w:p w:rsidR="00F4384A" w:rsidRDefault="00FF0BC3" w:rsidP="006A1A4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بعد</w:t>
      </w:r>
      <w:r>
        <w:rPr>
          <w:rtl/>
          <w:lang w:bidi="fa-IR"/>
        </w:rPr>
        <w:t xml:space="preserve"> از آن حضرت فرمود: و چون معلّ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خُن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نسبت به سخنان 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اهمّ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بود و اسرار ما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مخالف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بازگو کرد،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توجّه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موجب هلاکتش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="006A1A43">
        <w:rPr>
          <w:rFonts w:hint="cs"/>
          <w:rtl/>
          <w:lang w:bidi="fa-IR"/>
        </w:rPr>
        <w:t xml:space="preserve"> </w:t>
      </w:r>
      <w:r w:rsidR="006A1A43" w:rsidRPr="00E1404C">
        <w:rPr>
          <w:rStyle w:val="libFootnotenumChar"/>
          <w:rFonts w:hint="cs"/>
          <w:rtl/>
        </w:rPr>
        <w:t>(20)</w:t>
      </w:r>
      <w:r>
        <w:rPr>
          <w:rtl/>
          <w:lang w:bidi="fa-IR"/>
        </w:rPr>
        <w:t>.</w:t>
      </w:r>
    </w:p>
    <w:p w:rsidR="00FF0BC3" w:rsidRDefault="00F4384A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F4384A">
      <w:pPr>
        <w:pStyle w:val="Heading2"/>
        <w:rPr>
          <w:rtl/>
          <w:lang w:bidi="fa-IR"/>
        </w:rPr>
      </w:pPr>
      <w:bookmarkStart w:id="26" w:name="_Toc476645398"/>
      <w:bookmarkStart w:id="27" w:name="_Toc476659588"/>
      <w:r>
        <w:rPr>
          <w:rFonts w:hint="eastAsia"/>
          <w:rtl/>
          <w:lang w:bidi="fa-IR"/>
        </w:rPr>
        <w:t>اسم</w:t>
      </w:r>
      <w:r>
        <w:rPr>
          <w:rtl/>
          <w:lang w:bidi="fa-IR"/>
        </w:rPr>
        <w:t xml:space="preserve"> اعظم و قتل استاندار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bookmarkEnd w:id="26"/>
      <w:bookmarkEnd w:id="27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آن که داوود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استاندار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از طرف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فه،</w:t>
      </w:r>
      <w:r>
        <w:rPr>
          <w:rtl/>
          <w:lang w:bidi="fa-IR"/>
        </w:rPr>
        <w:t xml:space="preserve"> مُعلّ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خُن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 احضار کرده و به قتل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با او قطع رابطه نمود و به مدت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ماه نزد او نرفت.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داوود بن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مأمور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فرستاد که امام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را نزد او ببرند؛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eastAsia"/>
          <w:rtl/>
          <w:lang w:bidi="fa-IR"/>
        </w:rPr>
        <w:t>ضرت</w:t>
      </w:r>
      <w:r>
        <w:rPr>
          <w:rtl/>
          <w:lang w:bidi="fa-IR"/>
        </w:rPr>
        <w:t xml:space="preserve"> قبول ننمود.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سنان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در حضور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بودم و با عدّه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دوستان، نماز ظهر را به امامت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ناگهان پنج نفر مأمور مسلّح وارد شدند و به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گفتند: 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دستور داده است تا شما را نزد او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فرمود: اگر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گفتند: 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دستور داده است که چنانچه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سر شما را جدا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نزد او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فرمود: گمان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بتوان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فرزند رسول خدا </w:t>
      </w:r>
      <w:r w:rsidR="0028761E" w:rsidRPr="0028761E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را به قتل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: 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تو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ما فقط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امر 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دستور او را اجر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.حضرت فرمود: منصرف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به صلاح شما نخواهد بود.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: به خدا سوگند،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خودت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سرت 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چون آن ها را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شوم جدّ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دست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بر شانه ها نهاد؛ و پس از لحظه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دست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بلند نمود و دعائ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خواند، که فقط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زمزمه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: «السّاعه، السّاعه»؛ پس ناگهان سر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گوش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در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حضرت به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حکومت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فرمود: هم اکنون 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شما هلاک شد؛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داد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به جهت هلاکت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باشد؛ و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سخنان از کار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منصرف شدند و رفتند.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رفتن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من به حضرت عرض کردم: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! خداوند، ما را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گرداند،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چه بود؟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حضرت</w:t>
      </w:r>
      <w:r>
        <w:rPr>
          <w:rtl/>
          <w:lang w:bidi="fa-IR"/>
        </w:rPr>
        <w:t xml:space="preserve"> فرمود: او داوود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 ما مُعلّ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خُن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را کشت؛ و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جهت، مدّت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من نزد او نرفته ام بنابر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او به واسطه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فرستاد که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بروم؛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رفتم</w:t>
      </w:r>
      <w:r>
        <w:rPr>
          <w:rtl/>
          <w:lang w:bidi="fa-IR"/>
        </w:rPr>
        <w:t xml:space="preserve"> تا آن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را فرستاد تا مرا به قتل برسانند.</w:t>
      </w:r>
    </w:p>
    <w:p w:rsidR="00F4384A" w:rsidRDefault="00FF0BC3" w:rsidP="00F4384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چون من،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را با اسم اعظم دعا کردم تا او را نابود گرداند، خداوند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ملک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فرستاد و او را به هلاکت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 w:rsidR="00F4384A" w:rsidRPr="00E1404C">
        <w:rPr>
          <w:rStyle w:val="libFootnotenumChar"/>
          <w:rFonts w:hint="cs"/>
          <w:rtl/>
        </w:rPr>
        <w:t>(21)</w:t>
      </w:r>
      <w:r>
        <w:rPr>
          <w:rtl/>
          <w:lang w:bidi="fa-IR"/>
        </w:rPr>
        <w:t>.</w:t>
      </w:r>
    </w:p>
    <w:p w:rsidR="00FF0BC3" w:rsidRDefault="00F4384A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F0BC3" w:rsidRDefault="00FF0BC3" w:rsidP="00F4384A">
      <w:pPr>
        <w:pStyle w:val="Heading2"/>
        <w:rPr>
          <w:rtl/>
          <w:lang w:bidi="fa-IR"/>
        </w:rPr>
      </w:pPr>
      <w:bookmarkStart w:id="28" w:name="_Toc476645399"/>
      <w:bookmarkStart w:id="29" w:name="_Toc476659589"/>
      <w:r>
        <w:rPr>
          <w:rFonts w:hint="eastAsia"/>
          <w:rtl/>
          <w:lang w:bidi="fa-IR"/>
        </w:rPr>
        <w:t>مسافر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فوق العاده در سفر</w:t>
      </w:r>
      <w:bookmarkEnd w:id="28"/>
      <w:bookmarkEnd w:id="29"/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در سال 128 هجر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همراه خانواده و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شخدمتان،</w:t>
      </w:r>
      <w:r>
        <w:rPr>
          <w:rtl/>
          <w:lang w:bidi="fa-IR"/>
        </w:rPr>
        <w:t xml:space="preserve"> جهت انجام مناسک حجّ عازم مکّه معظّمه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کاروان حضرت بودم؛ و پس از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اعمال حجّ عازم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منوّره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راه مکّه و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در روستائ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ابو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که آمنه، مادر حضرت رسول </w:t>
      </w:r>
      <w:r w:rsidR="0028761E" w:rsidRPr="0028761E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در آنجا مدفون است جهت استراحت فرود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پس از مختصر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استراحت، غذا آماده شد. سفره را پهن کردند، خود امام جعفر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از اعض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کاروان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و غذا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مشغول خوردن غذا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همسر آن حضرت وارد شد و اظهار داشت: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اللّه! 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گفت: من در وضع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خاصّ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گرفته ام و درد 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شدّت گرفته است؛ و چون شما فرموده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اوّل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فرصت گزارش دهم تا اوّل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ملاقات نوزاد با شما باش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کردم.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لحظه، امام صادق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با عجله تمام حرکت نمود و به همراه آن شخص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منزل گاه همسرش، 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به راه افتاد.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چشم به راه در انتظار بازگشت امام </w:t>
      </w:r>
      <w:r w:rsidR="00D65444" w:rsidRPr="00D65444">
        <w:rPr>
          <w:rStyle w:val="libAlaemChar"/>
          <w:rtl/>
        </w:rPr>
        <w:t>عليه‌السلام</w:t>
      </w:r>
      <w:r>
        <w:rPr>
          <w:rtl/>
          <w:lang w:bidi="fa-IR"/>
        </w:rPr>
        <w:t>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ناگهان، حضرت شادمان و خوشحال مراجعت نمود.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: جان ما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باد! خداوند همسرتان را به سلامت نگه دارد، او در چه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با تبسّم فرمود: خداوند متعال نوزاد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ما عطا کرد، که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خلق خدا است؛ و او به هنگام تولّد دست خود را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نهاد و سر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بلند نمود و شهادت به وحدان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خداوند سبحان داد،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نشانه امامت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سوگند به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کتا،</w:t>
      </w:r>
      <w:r>
        <w:rPr>
          <w:rtl/>
          <w:lang w:bidi="fa-IR"/>
        </w:rPr>
        <w:t xml:space="preserve"> که او امام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بعد از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رابطه تقاضا کردم تا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دهد؟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حضرت فرمود: در آن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نطفه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نوزاد منعقد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آن،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من آمد و ظرف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شربت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گوارا و خنک بود، به دستم داد؛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من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شربت را آشام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آن شخص دستور داد تا با همسرم 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هم بستر شوم.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با شادمان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علم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چه خواهد شد، کنار همسرم رفتم و پس از هم بستر شدن با او، نطفه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نوزاد در همان شب منعقد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FF0BC3" w:rsidRDefault="00FF0BC3" w:rsidP="00FF0BC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حضرت در ادامه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فرمود: نطفه هر امام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منعقد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گردد؛ و چون چهل روز بر آن بگذرد، خداوند ملک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مبعوث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بر بازو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راستش بنو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>:</w:t>
      </w:r>
    </w:p>
    <w:p w:rsidR="00FF0BC3" w:rsidRDefault="008D713C" w:rsidP="008D713C">
      <w:pPr>
        <w:pStyle w:val="libNormal"/>
        <w:rPr>
          <w:rtl/>
          <w:lang w:bidi="fa-IR"/>
        </w:rPr>
      </w:pPr>
      <w:r w:rsidRPr="008D713C">
        <w:rPr>
          <w:rStyle w:val="libAlaemChar"/>
          <w:rFonts w:hint="cs"/>
          <w:rtl/>
        </w:rPr>
        <w:t>(</w:t>
      </w:r>
      <w:r w:rsidR="00FF0BC3" w:rsidRPr="008D713C">
        <w:rPr>
          <w:rStyle w:val="libAieChar"/>
          <w:rFonts w:hint="eastAsia"/>
          <w:rtl/>
        </w:rPr>
        <w:t>و</w:t>
      </w:r>
      <w:r w:rsidR="00FF0BC3" w:rsidRPr="008D713C">
        <w:rPr>
          <w:rStyle w:val="libAieChar"/>
          <w:rtl/>
        </w:rPr>
        <w:t xml:space="preserve"> تمّت کلمة ربّک صدقا و عدلا لامبدّل لکلماته</w:t>
      </w:r>
      <w:r w:rsidRPr="008D713C">
        <w:rPr>
          <w:rStyle w:val="libAlaemChar"/>
          <w:rFonts w:hint="cs"/>
          <w:rtl/>
        </w:rPr>
        <w:t>)</w:t>
      </w:r>
      <w:r w:rsidR="00FF0BC3">
        <w:rPr>
          <w:rtl/>
          <w:lang w:bidi="fa-IR"/>
        </w:rPr>
        <w:t xml:space="preserve"> </w:t>
      </w:r>
      <w:r w:rsidRPr="00E1404C">
        <w:rPr>
          <w:rStyle w:val="libFootnotenumChar"/>
          <w:rFonts w:hint="cs"/>
          <w:rtl/>
        </w:rPr>
        <w:t>(22)</w:t>
      </w:r>
      <w:r w:rsidR="00FF0BC3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پس از آن كه هنگام ولادت فرا برسد و نوزاد به دنيا آيد، دست بر زمين گذارد و سر به سمت آسمان بلند كند؛ و در آن لحظه مَلَكى از طرف خداوند عزّوجل نوزاد را با نام و نام پدر آوا مى دهد، كه ثابت و پايدار باش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تو را براى امرى مهمّ آفريده ام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تو امين و خليفه من هستى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رحمت من شامل دوستانت مى باشد و دشمنانت را به دردناك ترين عقاب عذاب مى كنم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گرچه آن ها در دنيا غرق نعمت و رفاه باشند.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چون سخن ملك پايان يابد، نوزاد شهادت به يگانگى خداوند مى دهد؛ و پس از آن خداوند تمام علوم را به او عطا مى نمايد و مقدّر مى گرداند تا در هر شب قدر ملك روح با او ملاقات نمايد.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ابوبصير افزود: خدمت حضرتش عرضه داشتم كه آيا ملك روح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همان جبرئيل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است</w:t>
      </w:r>
      <w:r w:rsidR="00F63F49">
        <w:rPr>
          <w:rtl/>
          <w:lang w:bidi="fa-IR"/>
        </w:rPr>
        <w:t>؟</w:t>
      </w:r>
    </w:p>
    <w:p w:rsidR="00A50A2F" w:rsidRPr="00A50A2F" w:rsidRDefault="00A50A2F" w:rsidP="008C2944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خبر، عظمت ملك روح از تمام ملائكه بالاتر و عظيم تر است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خداوند مى فرمايد: </w:t>
      </w:r>
      <w:r w:rsidR="00263186" w:rsidRPr="00263186">
        <w:rPr>
          <w:rStyle w:val="libAlaemChar"/>
          <w:rFonts w:hint="cs"/>
          <w:rtl/>
        </w:rPr>
        <w:t>(</w:t>
      </w:r>
      <w:r w:rsidR="00263186" w:rsidRPr="00263186">
        <w:rPr>
          <w:rStyle w:val="libAieChar"/>
          <w:rtl/>
          <w:lang w:bidi="fa-IR"/>
        </w:rPr>
        <w:t>تَنَزَّلُ الْمَلَائِكَةُ وَالرُّوحُ فِيهَا بِإِذْنِ رَبِّهِم مِّن كُلِّ أَمْرٍ</w:t>
      </w:r>
      <w:r w:rsidR="00263186" w:rsidRPr="00263186">
        <w:rPr>
          <w:rStyle w:val="libAlaemChar"/>
          <w:rFonts w:hint="cs"/>
          <w:rtl/>
        </w:rPr>
        <w:t>)</w:t>
      </w:r>
      <w:r w:rsidR="00C87FAC" w:rsidRPr="00C87FAC">
        <w:rPr>
          <w:rFonts w:eastAsia="B Badr" w:hint="cs"/>
          <w:rtl/>
        </w:rPr>
        <w:t>.</w:t>
      </w:r>
      <w:r w:rsidR="008C2944">
        <w:rPr>
          <w:rFonts w:eastAsia="B Badr" w:hint="cs"/>
          <w:rtl/>
        </w:rPr>
        <w:t xml:space="preserve"> </w:t>
      </w:r>
      <w:r w:rsidR="008C2944" w:rsidRPr="00E1404C">
        <w:rPr>
          <w:rStyle w:val="libFootnotenumChar"/>
          <w:rFonts w:hint="cs"/>
          <w:rtl/>
        </w:rPr>
        <w:t>(23)</w:t>
      </w:r>
    </w:p>
    <w:p w:rsidR="008C2944" w:rsidRDefault="008C2944" w:rsidP="008C2944">
      <w:pPr>
        <w:pStyle w:val="libNormal"/>
        <w:rPr>
          <w:rtl/>
          <w:lang w:bidi="fa-IR"/>
        </w:rPr>
      </w:pPr>
      <w:r w:rsidRPr="008C2944">
        <w:rPr>
          <w:rtl/>
          <w:lang w:bidi="fa-IR"/>
        </w:rPr>
        <w:t>در شب قدر، ملائكه به همراه روح نازل م</w:t>
      </w:r>
      <w:r>
        <w:rPr>
          <w:rFonts w:hint="cs"/>
          <w:rtl/>
          <w:lang w:bidi="fa-IR"/>
        </w:rPr>
        <w:t xml:space="preserve">ی </w:t>
      </w:r>
      <w:r w:rsidRPr="008C2944">
        <w:rPr>
          <w:rtl/>
          <w:lang w:bidi="fa-IR"/>
        </w:rPr>
        <w:t>شوند.</w:t>
      </w:r>
      <w:r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(24)</w:t>
      </w:r>
    </w:p>
    <w:p w:rsidR="008D713C" w:rsidRDefault="00217E03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8D713C">
      <w:pPr>
        <w:pStyle w:val="Heading2"/>
        <w:rPr>
          <w:rtl/>
          <w:lang w:bidi="fa-IR"/>
        </w:rPr>
      </w:pPr>
      <w:bookmarkStart w:id="30" w:name="_Toc476645400"/>
      <w:bookmarkStart w:id="31" w:name="_Toc476659590"/>
      <w:r w:rsidRPr="00A50A2F">
        <w:rPr>
          <w:rtl/>
          <w:lang w:bidi="fa-IR"/>
        </w:rPr>
        <w:t>پيش بينى از فرقه اسماعيليّه</w:t>
      </w:r>
      <w:bookmarkEnd w:id="30"/>
      <w:bookmarkEnd w:id="31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زرارة بن اعين حكايت كند: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روزى به منزل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وارد شدم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فرزندش حضرت موسى كاظم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را در كنارش ديدم و جلوى ايشان جنازه اى - كه روى آن پوشيده بود - قرار داشت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داود رقّى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حمران و ابو بصير را بگو كه نزد من آيند.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در همين بين مفضّل بن عمر - دربان حضرت - وارد شد و من براى انجام م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موريّت بيرون رفتم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پس از ساعتى به همراه آن افراد حضور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بازگشتم و مردم مرتّب به منزل حضرت رفت و آمد مى كردند.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جلو آمد و در حضور جمعيّت - كه حدود سى نفر بودند - خطاب به داود رقّى كرد و فرمود: پارچه را از روى صورت فرزندم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اسماعيل برطرف نما.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سپس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اى داود! اسماعيل زنده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يا مرده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داود پاسخ داد: او مرده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بعد از 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افراد يكى پس از ديگرى مى آمدند و صورت اسماعيل را مى ديدند و حضرت همان سؤ ال را از آنان مى پرسيد؛ و آنان مى گفتند: او مرده و از دنيا رفته است</w:t>
      </w:r>
      <w:r w:rsidR="00705869">
        <w:rPr>
          <w:rtl/>
          <w:lang w:bidi="fa-IR"/>
        </w:rPr>
        <w:t>.</w:t>
      </w:r>
    </w:p>
    <w:p w:rsidR="00A50A2F" w:rsidRPr="00A50A2F" w:rsidRDefault="00A50A2F" w:rsidP="008C2944">
      <w:pPr>
        <w:pStyle w:val="libNormal"/>
        <w:rPr>
          <w:lang w:bidi="fa-IR"/>
        </w:rPr>
      </w:pPr>
      <w:r w:rsidRPr="00A50A2F">
        <w:rPr>
          <w:rtl/>
          <w:lang w:bidi="fa-IR"/>
        </w:rPr>
        <w:t>آن گاه حضرت فرمود: خدايا! تو شاهد بر اقرار اين افراد باش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سپس</w:t>
      </w:r>
      <w:r w:rsidR="008C2944">
        <w:rPr>
          <w:rFonts w:hint="cs"/>
          <w:rtl/>
          <w:lang w:bidi="fa-IR"/>
        </w:rPr>
        <w:t xml:space="preserve"> </w:t>
      </w:r>
      <w:r w:rsidRPr="00A50A2F">
        <w:rPr>
          <w:rtl/>
          <w:lang w:bidi="fa-IR"/>
        </w:rPr>
        <w:t>دستور داد تا جنازه اسماعيل را غسل داده و كفن نمايند.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چون فارغ شدند، فرمود: اى مفضّل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صورتش را باز كن و پس از آن سؤ ال نمود: آيا او مرده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يا زنده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مفضّل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او مرده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حضرت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خداوندا! تو شاهد باش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و سپس جنازه را جهت دفن حمل كردند؛ و هنگامى كه جنازه را در قبر نهادند،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جلو آمد و به مفضّل فرمود: صورتش را باز كن تا تمام افراد ببينند كه او زنده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يا مرده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همگى شهادت دادند بر اين كه او مرده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آن گاه حضرت همچنين فرمود: خداوندا! تو شاهد بر گفته آن ها باش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اى افراد حاضر! شاهد و گواه باشيد كه به زودى گروهى به وسيله اسماعيل راه باطل را برگزينند و گويند كه او زنده است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امام و پيشوا خواهد بود.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آنان بدين وسيله مى خواهند نور خدا را خاموش كنند و در مقابل خليفه و حجّت خدا يعنى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فرزندم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موسى كاظم موضع بگيرند، وليكن خداوند متعال نور خويش را به اتمام مى رساند، گرچه مشركان و بدخواهان نخواسته باشند.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همين كه خاك ها را داخل قبر ريختند، حضرت جلو آمد و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چه كسى درون اين قبر زير خاك پنهان گشت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همگى گفتند: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فرزند شما اسماعيل بود، كه پس از غسل و كفن در اين قبر دفن گرديد.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در پايان مراسم تدفين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براى آخرين بار حضرت فرمود: خدايا! تو شاهد و گواه باش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سپس دست حضرت موسى كاظم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را گرفت و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اين فرزندم خليفه بر حقّ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بدانيد كه حقّ با او و نيز او با حقّ است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حقّ از نسل او خواهد بود تا هنگامى كه وارث زمين - يعنى ولىّ عصر، امام زمان (عجّل اللّه تعالى فرجه الشريف)، آشكار گردد.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25</w:t>
      </w:r>
      <w:r w:rsidRPr="00E1404C">
        <w:rPr>
          <w:rStyle w:val="libFootnotenumChar"/>
          <w:rtl/>
        </w:rPr>
        <w:t>)</w:t>
      </w:r>
    </w:p>
    <w:p w:rsidR="00A50A2F" w:rsidRPr="00A50A2F" w:rsidRDefault="00263186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8A636B">
      <w:pPr>
        <w:pStyle w:val="Heading2"/>
        <w:rPr>
          <w:rtl/>
          <w:lang w:bidi="fa-IR"/>
        </w:rPr>
      </w:pPr>
      <w:bookmarkStart w:id="32" w:name="_Toc476645401"/>
      <w:bookmarkStart w:id="33" w:name="_Toc476659591"/>
      <w:r w:rsidRPr="00A50A2F">
        <w:rPr>
          <w:rtl/>
          <w:lang w:bidi="fa-IR"/>
        </w:rPr>
        <w:t>مناظره با شامى به وسيله شاگردان</w:t>
      </w:r>
      <w:bookmarkEnd w:id="32"/>
      <w:bookmarkEnd w:id="33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مرحوم شيخ طوسى رضوان اللّه تعالى عليه به نقل از هشام بن سالم حكايت فرمايد: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روزى به همراه جماعتى از اصحاب حضرت ابو عبداللّه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امام جعفر صادق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در مجلس و محضر مباركش نشسته بوديم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شخصى از اهالى شهر شام اجازه گرفت و سپس وارد مجلس شد و سلام كرد.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جواب سلام او را داد و فرمود: بنشين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پس از آن كه نشست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حضرت او را مخاطب قرار داد و فرمود: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اى مرد شامى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خواسته ات چيست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براى چه به اين جا آمده اى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آن شخص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شنيده ام كه شما نسبت به تمام علوم و به همه مسائل آشنا و عالم هستى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لذا آمده ام تا مناظره كنم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در چه موردى</w:t>
      </w:r>
      <w:r w:rsidR="00F63F49">
        <w:rPr>
          <w:rtl/>
          <w:lang w:bidi="fa-IR"/>
        </w:rPr>
        <w:t>؟</w:t>
      </w:r>
    </w:p>
    <w:p w:rsidR="00A50A2F" w:rsidRPr="00A50A2F" w:rsidRDefault="00A50A2F" w:rsidP="00263186">
      <w:pPr>
        <w:pStyle w:val="libNormal"/>
        <w:rPr>
          <w:lang w:bidi="fa-IR"/>
        </w:rPr>
      </w:pPr>
      <w:r w:rsidRPr="00A50A2F">
        <w:rPr>
          <w:rtl/>
          <w:lang w:bidi="fa-IR"/>
        </w:rPr>
        <w:t>عرضه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پيرامون قرآن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حروف مقطّعه و إعراب آن</w:t>
      </w:r>
      <w:r w:rsidR="00705869">
        <w:rPr>
          <w:rtl/>
          <w:lang w:bidi="fa-IR"/>
        </w:rPr>
        <w:t>.</w:t>
      </w:r>
    </w:p>
    <w:p w:rsidR="00A50A2F" w:rsidRPr="00A50A2F" w:rsidRDefault="00A50A2F" w:rsidP="008A636B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حضرت فرمود: مطالب خود را در اين رابطه با حمران بن </w:t>
      </w:r>
      <w:r w:rsidR="008A636B">
        <w:rPr>
          <w:rFonts w:hint="cs"/>
          <w:rtl/>
          <w:lang w:bidi="fa-IR"/>
        </w:rPr>
        <w:t>أ</w:t>
      </w:r>
      <w:r w:rsidRPr="00A50A2F">
        <w:rPr>
          <w:rtl/>
          <w:lang w:bidi="fa-IR"/>
        </w:rPr>
        <w:t>عين در ميان بگذار.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مرد شامى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مى خواهم با شخص خودت مباحثه و مناظره نمايم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نه با ديگران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مسائل خود را با حمران مطرح كن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چنانچه بر او غلبه كردى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بر من نيز غالب خواهى شد.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پس از 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شامى با حمران مشغول مذاكره و مناظره گرديد، به طورى كه خود خسته و عاجز گشت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اى مرد شامى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او را چگونه يافتى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پاسخ داد: او را شخصى متخصّص و آشنا يافتم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هر آنچه سؤ ال كردم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جواب كاملى شنيدم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سپس عرضه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چنانچه ممكن باشد مى خواهم با خودت پيرامون علوم عربى مناظره نمايم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 xml:space="preserve">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اشاره به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بان بن تغلب نمود و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آنچه مى خواهى با اين شخص مناظره كن</w:t>
      </w:r>
      <w:r w:rsidR="00705869">
        <w:rPr>
          <w:rtl/>
          <w:lang w:bidi="fa-IR"/>
        </w:rPr>
        <w:t>.</w:t>
      </w:r>
    </w:p>
    <w:p w:rsidR="00A50A2F" w:rsidRPr="00A50A2F" w:rsidRDefault="00A50A2F" w:rsidP="00CF0BAC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مرد شامى كنار </w:t>
      </w:r>
      <w:r w:rsidR="00CF0BAC">
        <w:rPr>
          <w:rFonts w:hint="cs"/>
          <w:rtl/>
          <w:lang w:bidi="fa-IR"/>
        </w:rPr>
        <w:t>أ</w:t>
      </w:r>
      <w:r w:rsidRPr="00A50A2F">
        <w:rPr>
          <w:rtl/>
          <w:lang w:bidi="fa-IR"/>
        </w:rPr>
        <w:t>بان بن تغلب رفت و در مناظره با او مغلوب شد، اين بار به حضرت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مى خواهم در علم فقه مناظره كنم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در اين مرحله يكى ديگر از شاگردان خويش را به نام زراره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معرّفى نمود و به مرد شامى فرمود: با او مناظره كن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تو را در مسائل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قانع مى نمايد.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چون با زراره مباحثه و مناظره كرد، نيز مغلوب گشت و شكست خورد؛ حضرت را مخاطب قرار داد و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اين بار مى خواهم با خودت درباره علم كلام مناظره نمايم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اين بار نيز به يكى ديگر از شاگردان خود به نام مؤ من طاق خطاب نمود و فرمود: اى مؤ من طاق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با اين مرد شامى در آنچه كه مى خواهد مناظره نما.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پس او طبق دستور حضرت با مرد شامى در علم كلام مناظره نمود و بر او غالب گرديد.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بر همين منوال با هشام بن سالم در توحيد و خداشناسى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بعد از آن با هشام بن حكم پيرامون امامت و خلافت مناظره انجام گرفت و مرد شامى شكست خورد.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و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شادمان بود و تبسّم مى نمود.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سپس شامى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مثل اين كه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خواستى به من بفهمانى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در بين شيعيان شما اين چنين افرادى وجود دارند كه در علوم مختلف آشنا و مسلّط مى باشند؟!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اين چنين فكر كن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پس از صحبت هائى حضرت فرمود: خداوند متعال حقّ و باطل را در كنار يكديگر قرار داد؛ و پيامبران و اوصي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را فرستاد تا بين آن دو را جدا سازند؛ و انبي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را قبل از اوصي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منصوب نمود تا فضيلت و عظمت هر يك بر ديگرى روشن شود.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مرد شامى در اين لحظه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خوشا به حال كسى كه با شما همنشين باشد.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 xml:space="preserve">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در پايان فرمود: جبرئيل و ميكائيل و اسرافيل با رسول خدا - </w:t>
      </w:r>
      <w:r w:rsidR="00CF0BAC" w:rsidRPr="00CF0BAC">
        <w:rPr>
          <w:rStyle w:val="libAlaemChar"/>
          <w:rtl/>
        </w:rPr>
        <w:t>صلى‌الله‌عليه‌وآله‌وسلم</w:t>
      </w:r>
      <w:r w:rsidRPr="00A50A2F">
        <w:rPr>
          <w:rtl/>
          <w:lang w:bidi="fa-IR"/>
        </w:rPr>
        <w:t xml:space="preserve"> - همنشين بودند؛ و اخبار و جريانات را از طرف خداوند متعال براى آن حضرت مى آوردند.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سپس مرد شامى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آيا ممكن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من هم جزء شيعيان شما قرار گيرم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مرا نيز از علوم و بركات خود بهره مند فرمائى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هم او را پذيرفت و به هشام فرمود: مسائل مورد نياز او را تعليمش ‍ بده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برايت شاگردى شايسته باشد.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26</w:t>
      </w:r>
      <w:r w:rsidRPr="00E1404C">
        <w:rPr>
          <w:rStyle w:val="libFootnotenumChar"/>
          <w:rtl/>
        </w:rPr>
        <w:t>)</w:t>
      </w:r>
    </w:p>
    <w:p w:rsidR="00A50A2F" w:rsidRPr="00A50A2F" w:rsidRDefault="008A636B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8A636B">
      <w:pPr>
        <w:pStyle w:val="Heading2"/>
        <w:rPr>
          <w:rtl/>
          <w:lang w:bidi="fa-IR"/>
        </w:rPr>
      </w:pPr>
      <w:bookmarkStart w:id="34" w:name="_Toc476645402"/>
      <w:bookmarkStart w:id="35" w:name="_Toc476659592"/>
      <w:r w:rsidRPr="00A50A2F">
        <w:rPr>
          <w:rtl/>
          <w:lang w:bidi="fa-IR"/>
        </w:rPr>
        <w:t>خوردن انگور و كمك به مراجعين</w:t>
      </w:r>
      <w:bookmarkEnd w:id="34"/>
      <w:bookmarkEnd w:id="35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يكى از اصحاب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حكايت كند: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روزى در مِنى و عرفات در حضور آن حضرت مشغول خوردن انگور بوديم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فقيرى آمد و تقاضاى كمك كرد.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يك خوشه انگور به آن فقير داد، فقير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انگور نمى خواهم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چنانچه درهم و دينارى داريد، كمك نمائيد؟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خداوند به تو كمك نمايد.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فقير مقدارى راه رفت و سپس بازگشت و همان مقدار انگور را درخواست كرد، ولى حضرت چيزى به او نداد و فقط فرمود: خدا به تو كمك نمايد.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بعد از 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فقيرى ديگر آمد و درخواست كمك كرد؟</w:t>
      </w:r>
    </w:p>
    <w:p w:rsidR="00A50A2F" w:rsidRPr="00A50A2F" w:rsidRDefault="00A50A2F" w:rsidP="00CF0BAC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چند دانه انگور به او داد، فقير آن چند دانه انگور را گرفت و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«</w:t>
      </w:r>
      <w:r w:rsidRPr="00CF0BAC">
        <w:rPr>
          <w:rStyle w:val="libBold1Char"/>
          <w:rtl/>
        </w:rPr>
        <w:t>الحمد للّه ربّ العالمين</w:t>
      </w:r>
      <w:r w:rsidRPr="00A50A2F">
        <w:rPr>
          <w:rtl/>
          <w:lang w:bidi="fa-IR"/>
        </w:rPr>
        <w:t xml:space="preserve">» كه خداوند مهربان مرا روزى داد؛ و چون كه خواست برود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به او فرمود: صبر كن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دو دست مبارك خود را پر از انگور كرد و تحويل او داد.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فقير بار ديگر خداى تعالى را شكر و سپاس گفت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خواست حركت كند كه برود، حضرت فرمود: چقدر پول همراه دارى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فقير پول هاى خود را كه حدود بيست درهم بود نشان داد و حضرت نيز به همان مقدار درهم به او كمك نمود.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هنگامى كه فقير پول ها را از آن حضرت گرفت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شكر و سپاس خداى را به جا آورد.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حركت كرد تا برود، حضرت فرمود: صبر كن و سپس پيراهن خود را درآورد و تحويل آن فقير داد و فرمود: آن را بپوش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فقير پيراهن را گرفت و پس از شكر خدا، نيز از آن حضرت سپاس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به جاى آورد؛ و دعاى خيرى در حقّ حضرت كرد و رفت</w:t>
      </w:r>
      <w:r w:rsidR="00705869">
        <w:rPr>
          <w:rtl/>
          <w:lang w:bidi="fa-IR"/>
        </w:rPr>
        <w:t>.</w:t>
      </w:r>
      <w:r w:rsidRPr="00A50A2F">
        <w:rPr>
          <w:rtl/>
          <w:lang w:bidi="fa-IR"/>
        </w:rPr>
        <w:t xml:space="preserve">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27</w:t>
      </w:r>
      <w:r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همچنين مرحوم شسخ طوسى و ديگر بزرگان آورده اند: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شخصى به نام مفضّل بن قيس حكايت نمايد: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روزى به محضر مبارك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وارد شدم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بعضى از مشكلات زندگى خود و خانواده ام را براى آن حضرت بازگو كردم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به كنيز خود فرمود: آن كيسه را بياور.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هنگامى كه كنيز كيسه را آورد، حضرت به من فرمود: در اين كيسه مقدار چهارصد دينار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منصور دوانيقى آن ها را براى ما ارسال داشته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آن ها را بردار و مشكلات زندگى خود و خانواده ات را برطرف نما.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پس از آن كه كيسه را گرفتم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عرضه داشتم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من تقاضاى پول نكردم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بلكه خواستم در حقّ ما به درگاه خداوند متعال دعائى كنى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تا به دعاى شما گرفتارى هاى ما برطرف گردد.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مانعى بدارد، اين پول ها را بردار؛ و به همين زودى به درگاه خداوند سبحان دعا مى كنم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ان ش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اللّه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به خواسته هايت برسى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در پايان به عنوان موعظه و نصيحت فرمود: مواظب باش كه اسرار زندگى و خانواده ات را براى هر كسى بازگو نكنى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كه خود را در نزد افراد، بى جهت سبك خواهى كرد.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28</w:t>
      </w:r>
      <w:r w:rsidRPr="00E1404C">
        <w:rPr>
          <w:rStyle w:val="libFootnotenumChar"/>
          <w:rtl/>
        </w:rPr>
        <w:t>)</w:t>
      </w:r>
    </w:p>
    <w:p w:rsidR="00A50A2F" w:rsidRPr="00A50A2F" w:rsidRDefault="00CF0BAC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CF0BAC">
      <w:pPr>
        <w:pStyle w:val="Heading2"/>
        <w:rPr>
          <w:rtl/>
          <w:lang w:bidi="fa-IR"/>
        </w:rPr>
      </w:pPr>
      <w:bookmarkStart w:id="36" w:name="_Toc476645403"/>
      <w:bookmarkStart w:id="37" w:name="_Toc476659593"/>
      <w:r w:rsidRPr="00A50A2F">
        <w:rPr>
          <w:rtl/>
          <w:lang w:bidi="fa-IR"/>
        </w:rPr>
        <w:t>ميهمان خراسانى و تنور آتش</w:t>
      </w:r>
      <w:bookmarkEnd w:id="36"/>
      <w:bookmarkEnd w:id="37"/>
    </w:p>
    <w:p w:rsidR="00A50A2F" w:rsidRPr="00A50A2F" w:rsidRDefault="00A50A2F" w:rsidP="00CF0BAC">
      <w:pPr>
        <w:pStyle w:val="libNormal"/>
        <w:rPr>
          <w:lang w:bidi="fa-IR"/>
        </w:rPr>
      </w:pPr>
      <w:r w:rsidRPr="00A50A2F">
        <w:rPr>
          <w:rtl/>
          <w:lang w:bidi="fa-IR"/>
        </w:rPr>
        <w:t>م</w:t>
      </w:r>
      <w:r w:rsidR="00CF0BAC">
        <w:rPr>
          <w:rFonts w:hint="cs"/>
          <w:rtl/>
          <w:lang w:bidi="fa-IR"/>
        </w:rPr>
        <w:t>أ</w:t>
      </w:r>
      <w:r w:rsidRPr="00A50A2F">
        <w:rPr>
          <w:rtl/>
          <w:lang w:bidi="fa-IR"/>
        </w:rPr>
        <w:t xml:space="preserve">مون رقّى - كه يكى از دوستان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است - حكايت نمايد: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در منزل آن حضرت بودم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شخصى به نام سهل بن حسن خراسانى وارد شد و سلام كرد و پس از آن كه نشست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با حالت اعتراض به حضرت اظهار داشت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شما بيش از حدّ عطوفت و مهربانى داريد، شما اهل بيت امامت و ولايت هستيد، چه چيز مانع شده است كه قيام نمى كنيد و حقّ خود را از غاصبين و ظالمين باز پس نمى گيريد، با اين كه بيش از يك صد هزار شمشير زن آماده جهاد و فداكارى در ركاب شما هستند؟!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آرام باش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خدا حقّ تو را نگه دارد و سپس به يكى از پيش خدمتان خود فرمود: تنور را آتش كن</w:t>
      </w:r>
      <w:r w:rsidR="00705869">
        <w:rPr>
          <w:rtl/>
          <w:lang w:bidi="fa-IR"/>
        </w:rPr>
        <w:t>.</w:t>
      </w:r>
    </w:p>
    <w:p w:rsidR="00A50A2F" w:rsidRPr="00A50A2F" w:rsidRDefault="00A50A2F" w:rsidP="00CF0BAC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همين كه آتش تنور روشن شد و شعله هاى آتش زبانه كشيد،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به آن شخص خراسانى خطاب نمود: برخيز و برو داخل تنور آتش بنشين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سهل خراسانى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اى سرور و مولايم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مرا در آتش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عذاب مگردان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و مرا مورد عفو و بخشش خويش قرار بده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خداوند شما را مورد رحمت واسعه خويش قرار دهد.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در همين لحظات شخص ديگرى به نام هارون مكّى - در حالى كه كفش هاى خود را به دست گرفته بود - وارد شد و سلام كرد.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امام صادق سلام اللّه عليه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پس از جواب سلام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به او فرمود: اى هارون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كفش هايت را زمين بگذار و حركت كن برو درون تنور آتش و بنشين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هارون مكّى كفش هاى خود را بر زمين نهاد و بدون چون و چرا و بهانه اى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داخل تنور رفت و در ميان شعله هاى آتش نشست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آن گاه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با سهل خراسانى مشغول مذاكره و صحبت شد و پيرامون وضعيّت فرهنگى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اقتصادى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اجتماعى و ديگر جوانب شهر و مردم خراسان مطالبى را مطرح نمود مثل آن كه مدّت ها در خراسان بوده و تازه از آن جا آمده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پس از گذشت ساعتى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حضرت فرمود: اى سهل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بلند شو، برو ببين در تنور چه خبر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همين كه سهل كنار تنور آمد، ديد هارون مكّى چهار زانو روى آتش ها نشسته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پس از آن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به هارون اشاره نمود و فرمود: بلند شو بيا؛ و هارون هم از تنور بيرون آمد.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بعد از 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حضرت خطاب به سهل خراسانى كرد و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در خراسان شما چند نفر مخلص مانند اين شخص - هارون كه مطيع ما مى باشد - پيدا مى شود؟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سهل پاسخ داد: هيچ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نه به خدا سوگند! حتّى يك نفر هم اين چنين وجود ندارد.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اى سهل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ما خود مى دانيم كه در چه زمانى خروج و قيام نمائيم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آن زمان موقعى خواهد بود، كه حدّاقلّ پنج نفر هم دست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مطيع و مخلص ما يافت شوند، در ضمن بدان كه ما خود آگاه به تمام آن مسائل بوده و هستيم</w:t>
      </w:r>
      <w:r w:rsidR="00705869">
        <w:rPr>
          <w:rtl/>
          <w:lang w:bidi="fa-IR"/>
        </w:rPr>
        <w:t>.</w:t>
      </w:r>
      <w:r w:rsidRPr="00A50A2F">
        <w:rPr>
          <w:rtl/>
          <w:lang w:bidi="fa-IR"/>
        </w:rPr>
        <w:t xml:space="preserve">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29</w:t>
      </w:r>
      <w:r w:rsidRPr="00E1404C">
        <w:rPr>
          <w:rStyle w:val="libFootnotenumChar"/>
          <w:rtl/>
        </w:rPr>
        <w:t>)</w:t>
      </w:r>
    </w:p>
    <w:p w:rsidR="00A50A2F" w:rsidRPr="00A50A2F" w:rsidRDefault="00CF0BAC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CF0BAC">
      <w:pPr>
        <w:pStyle w:val="Heading2"/>
        <w:rPr>
          <w:rtl/>
          <w:lang w:bidi="fa-IR"/>
        </w:rPr>
      </w:pPr>
      <w:bookmarkStart w:id="38" w:name="_Toc476645404"/>
      <w:bookmarkStart w:id="39" w:name="_Toc476659594"/>
      <w:r w:rsidRPr="00A50A2F">
        <w:rPr>
          <w:rtl/>
          <w:lang w:bidi="fa-IR"/>
        </w:rPr>
        <w:t>آمرزش گناه دوست و مخالف</w:t>
      </w:r>
      <w:bookmarkEnd w:id="38"/>
      <w:bookmarkEnd w:id="39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مرحوم راوندى در كتاب خرايج و جرائح خود آورده است</w:t>
      </w:r>
      <w:r w:rsidR="00705869">
        <w:rPr>
          <w:rtl/>
          <w:lang w:bidi="fa-IR"/>
        </w:rPr>
        <w:t>:</w:t>
      </w:r>
    </w:p>
    <w:p w:rsidR="00A50A2F" w:rsidRPr="00A50A2F" w:rsidRDefault="00A50A2F" w:rsidP="00CF0BAC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محمّد باقر به همراه فرزندش امام جعفر صادق </w:t>
      </w:r>
      <w:r w:rsidR="00CF0BAC" w:rsidRPr="00CF0BAC">
        <w:rPr>
          <w:rStyle w:val="libAlaemChar"/>
          <w:rtl/>
        </w:rPr>
        <w:t>عليهما‌السلام</w:t>
      </w:r>
      <w:r w:rsidRPr="00A50A2F">
        <w:rPr>
          <w:rtl/>
          <w:lang w:bidi="fa-IR"/>
        </w:rPr>
        <w:t xml:space="preserve"> جهت انجام مراسم حجّ وارد مكّه مكّرمه شدند.</w:t>
      </w:r>
      <w:r w:rsidR="00CF0BAC">
        <w:rPr>
          <w:rFonts w:hint="cs"/>
          <w:rtl/>
          <w:lang w:bidi="fa-IR"/>
        </w:rPr>
        <w:t xml:space="preserve"> </w:t>
      </w:r>
      <w:r w:rsidRPr="00A50A2F">
        <w:rPr>
          <w:rtl/>
          <w:lang w:bidi="fa-IR"/>
        </w:rPr>
        <w:t>در مسجدالحرام نزديك كعبه الهى نشسته بودند، كه شخصى وارد شد و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سؤ الى دارم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باقر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از فرزندم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جعفر سؤ ال كن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آن مرد خطاب به حضرت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كرد و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سؤ الى دارم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آنچه مى خواهى سؤ ال كن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آن مرد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تكليف كسى كه گناهى بزرگ مرتكب شده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چيست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آيا در ماه مبارك رمضان از روى عمد و بدون عذر روزه خوارى نموده است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گناهى بزرگ تر انجام داده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آيا در ماه مبارك رمضان زنا كرده است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آن مرد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گناهى بزرگ تر از آن را مرتكب شده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آيا شخص بى گناهى را كشته است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از آن هم بزرگ تر.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پس از آن صادق آل محمّد </w:t>
      </w:r>
      <w:r w:rsidR="00705869" w:rsidRPr="00705869">
        <w:rPr>
          <w:rStyle w:val="libAlaemChar"/>
          <w:rtl/>
        </w:rPr>
        <w:t>عليهم‌السلام</w:t>
      </w:r>
      <w:r w:rsidRPr="00A50A2F">
        <w:rPr>
          <w:rtl/>
          <w:lang w:bidi="fa-IR"/>
        </w:rPr>
        <w:t xml:space="preserve"> فرمود: چنانچه آن از شيعيان و دوستداران اميرالمؤ منين امام علىّ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باشد، بايد به زيارت كعبه الهى برود و توبه نمايد؛ و سپس قسم ياد كند كه ديگر مرتكب چنان گناهى نشود؛ ولى اگر از مخالفين و معاندين باشد راه پذيرش توبه براى او نيست</w:t>
      </w:r>
      <w:r w:rsidR="00705869">
        <w:rPr>
          <w:rtl/>
          <w:lang w:bidi="fa-IR"/>
        </w:rPr>
        <w:t>.</w:t>
      </w:r>
    </w:p>
    <w:p w:rsidR="00A50A2F" w:rsidRPr="00A50A2F" w:rsidRDefault="00A50A2F" w:rsidP="00CF0BAC">
      <w:pPr>
        <w:pStyle w:val="libNormal"/>
        <w:rPr>
          <w:lang w:bidi="fa-IR"/>
        </w:rPr>
      </w:pPr>
      <w:r w:rsidRPr="00A50A2F">
        <w:rPr>
          <w:rtl/>
          <w:lang w:bidi="fa-IR"/>
        </w:rPr>
        <w:t>آن مرد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خداوند، شما فرزندان فاطمه زهر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</w:t>
      </w:r>
      <w:r w:rsidR="00D65444" w:rsidRPr="00D65444">
        <w:rPr>
          <w:rStyle w:val="libAlaemChar"/>
          <w:rtl/>
        </w:rPr>
        <w:t>عليها‌السلام</w:t>
      </w:r>
      <w:r w:rsidRPr="00A50A2F">
        <w:rPr>
          <w:rtl/>
          <w:lang w:bidi="fa-IR"/>
        </w:rPr>
        <w:t xml:space="preserve"> را مورد رحمت خويش قرار دهد، من اين چنين جوابى را از رسول خدا </w:t>
      </w:r>
      <w:r w:rsidR="00705869" w:rsidRPr="00705869">
        <w:rPr>
          <w:rStyle w:val="libAlaemChar"/>
          <w:rtl/>
        </w:rPr>
        <w:t>صلى‌الله‌عليه‌وآله‌وسلم</w:t>
      </w:r>
      <w:r w:rsidRPr="00A50A2F">
        <w:rPr>
          <w:rtl/>
          <w:lang w:bidi="fa-IR"/>
        </w:rPr>
        <w:t xml:space="preserve"> نيز شنيده ام</w:t>
      </w:r>
      <w:r w:rsidR="00705869">
        <w:rPr>
          <w:rtl/>
          <w:lang w:bidi="fa-IR"/>
        </w:rPr>
        <w:t>.</w:t>
      </w:r>
      <w:r w:rsidR="00CF0BAC">
        <w:rPr>
          <w:rFonts w:hint="cs"/>
          <w:rtl/>
          <w:lang w:bidi="fa-IR"/>
        </w:rPr>
        <w:t xml:space="preserve"> </w:t>
      </w:r>
      <w:r w:rsidRPr="00A50A2F">
        <w:rPr>
          <w:rtl/>
          <w:lang w:bidi="fa-IR"/>
        </w:rPr>
        <w:t>بعد از 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از محضر مقدّس آن بزرگواران خداحافظى كرد و رفت</w:t>
      </w:r>
      <w:r w:rsidR="00705869">
        <w:rPr>
          <w:rtl/>
          <w:lang w:bidi="fa-IR"/>
        </w:rPr>
        <w:t>.</w:t>
      </w:r>
      <w:r w:rsidR="00CF0BAC">
        <w:rPr>
          <w:rFonts w:hint="cs"/>
          <w:rtl/>
          <w:lang w:bidi="fa-IR"/>
        </w:rPr>
        <w:t xml:space="preserve"> </w:t>
      </w:r>
      <w:r w:rsidRPr="00A50A2F">
        <w:rPr>
          <w:rtl/>
          <w:lang w:bidi="fa-IR"/>
        </w:rPr>
        <w:t xml:space="preserve">امام محمّد باقر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به فرزندش فرمود: همانا اين شخص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حضرت خضر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بود، كه خواست تو را به مردم معرّفى نمايد.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30</w:t>
      </w:r>
      <w:r w:rsidRPr="00E1404C">
        <w:rPr>
          <w:rStyle w:val="libFootnotenumChar"/>
          <w:rtl/>
        </w:rPr>
        <w:t>)</w:t>
      </w:r>
    </w:p>
    <w:p w:rsidR="00A50A2F" w:rsidRPr="00A50A2F" w:rsidRDefault="00CF0BAC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CF0BAC">
      <w:pPr>
        <w:pStyle w:val="Heading2"/>
        <w:rPr>
          <w:rtl/>
          <w:lang w:bidi="fa-IR"/>
        </w:rPr>
      </w:pPr>
      <w:bookmarkStart w:id="40" w:name="_Toc476645405"/>
      <w:bookmarkStart w:id="41" w:name="_Toc476659595"/>
      <w:r w:rsidRPr="00A50A2F">
        <w:rPr>
          <w:rtl/>
          <w:lang w:bidi="fa-IR"/>
        </w:rPr>
        <w:t>مسئولين با معرفت</w:t>
      </w:r>
      <w:bookmarkEnd w:id="40"/>
      <w:bookmarkEnd w:id="41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در زمان امامت حضرت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شخصى به نام نجاشى استاندار و حاكم اهواز و فارس بود و از مردم ماليات زيادى مى گرفت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يكى از اهالى اهواز كه ماليات سنگينى پرداخت كرده بود، حضور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آمد و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نجاشى از مردم ماليات بسيارى مى گيرد، گرچه من ماليات خود را پرداخته ام ولى برايم خيلى مشكل و سخت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با توجّه به اين كه او شخصى مسلمان و متديّن و از ارادتمندان و پيروان شما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اگر ممكن است نامه اى برايش بنويس تا رعايت حال مرا بنمايد؟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لذا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نامه اى براى نجاشى بدين مضمون نوشت</w:t>
      </w:r>
      <w:r w:rsidR="00705869">
        <w:rPr>
          <w:rtl/>
          <w:lang w:bidi="fa-IR"/>
        </w:rPr>
        <w:t>:</w:t>
      </w:r>
    </w:p>
    <w:p w:rsidR="00A50A2F" w:rsidRPr="00A50A2F" w:rsidRDefault="00A50A2F" w:rsidP="00CF0BAC">
      <w:pPr>
        <w:pStyle w:val="libNormal"/>
        <w:rPr>
          <w:lang w:bidi="fa-IR"/>
        </w:rPr>
      </w:pPr>
      <w:r w:rsidRPr="00A50A2F">
        <w:rPr>
          <w:rtl/>
          <w:lang w:bidi="fa-IR"/>
        </w:rPr>
        <w:t>«بسم اللّه الرّحمن الرّحيم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سرّ أخاك يسرّك اللّه</w:t>
      </w:r>
      <w:r w:rsidR="00705869">
        <w:rPr>
          <w:rtl/>
          <w:lang w:bidi="fa-IR"/>
        </w:rPr>
        <w:t>.</w:t>
      </w:r>
      <w:r w:rsidRPr="00A50A2F">
        <w:rPr>
          <w:rtl/>
          <w:lang w:bidi="fa-IR"/>
        </w:rPr>
        <w:t>..»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برادرت را خوشحال كن تا خداوند متعال تو را خوشحال نمايد.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مرد اهوازى نامه حضرت را گرفت و سپس تحويل نجاشى داد، چون نجاشى نامه را خواند آن را بوسيد و بر چشم نهاد و آن گاه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اى مرد! خواسته ات چيست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اهوازى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م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موران شما ماليات زيادى برايم تعيين كرده است و پرداخت آن براى من مشكل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گرچه آن را پرداخته ام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نجاشى پرسيد: مگر ماليات دريافتى از تو چه مقدار بوده است</w:t>
      </w:r>
      <w:r w:rsidR="00F63F49">
        <w:rPr>
          <w:rtl/>
          <w:lang w:bidi="fa-IR"/>
        </w:rPr>
        <w:t>؟</w:t>
      </w:r>
      <w:r w:rsidRPr="00A50A2F">
        <w:rPr>
          <w:rtl/>
          <w:lang w:bidi="fa-IR"/>
        </w:rPr>
        <w:t xml:space="preserve"> جواب داد: مقدار ده هزار درهم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نجاشى دستور داد كه آنچه از او گرفته اند، باز پس دهند و پس از آن به آن مرد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آيا اكنون راضى و خوشحال شدى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بلى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جانم به فدايت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آن گاه نجاشى دستور داد تا يك حيوان سوارى و يك كنيز پيش خدمت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همچنين يك دست لباس كامل نيز به او داده شود.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 xml:space="preserve">سپس مرد اهوازى به شهر مدينه منوّره آمد و جريان نجاشى را براى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تعريف كرد و حضرت بسيار شادمان و مسرور گرديد.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اهوازى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گويا شما هم شاد و خوشحال گشته اى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حضرت صادق آل محمّد </w:t>
      </w:r>
      <w:r w:rsidR="00CF0BAC" w:rsidRPr="00CF0BAC">
        <w:rPr>
          <w:rStyle w:val="libAlaemChar"/>
          <w:rtl/>
        </w:rPr>
        <w:t>صلى‌الله‌عليه‌وآله‌وسلم</w:t>
      </w:r>
      <w:r w:rsidRPr="00A50A2F">
        <w:rPr>
          <w:rtl/>
          <w:lang w:bidi="fa-IR"/>
        </w:rPr>
        <w:t xml:space="preserve"> اجمعين فرمود: بلى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قسم به خداوند بى همتا! پيامبر خدا نيز از اين كار خوشحال مى باشد.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31</w:t>
      </w:r>
      <w:r w:rsidRPr="00E1404C">
        <w:rPr>
          <w:rStyle w:val="libFootnotenumChar"/>
          <w:rtl/>
        </w:rPr>
        <w:t>)</w:t>
      </w:r>
    </w:p>
    <w:p w:rsidR="00A50A2F" w:rsidRPr="00A50A2F" w:rsidRDefault="00CF0BAC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CF0BAC">
      <w:pPr>
        <w:pStyle w:val="Heading2"/>
        <w:rPr>
          <w:rtl/>
          <w:lang w:bidi="fa-IR"/>
        </w:rPr>
      </w:pPr>
      <w:bookmarkStart w:id="42" w:name="_Toc476645406"/>
      <w:bookmarkStart w:id="43" w:name="_Toc476659596"/>
      <w:r w:rsidRPr="00A50A2F">
        <w:rPr>
          <w:rtl/>
          <w:lang w:bidi="fa-IR"/>
        </w:rPr>
        <w:t>عدالت در علاقه و محبّت زنان</w:t>
      </w:r>
      <w:bookmarkEnd w:id="42"/>
      <w:bookmarkEnd w:id="43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روزى ابن ابى العوج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از هشام بن حكم - كه هر دو از شاگردان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هستند، پرسيد: آيا خداوند متعال حكيم و به همه امور و مسائل دانا است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پاسخ داد: آرى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او حكيم ترين و داناترين حكيمان و عالمان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پرسيد: آيه قرآن </w:t>
      </w:r>
      <w:r w:rsidR="00032DE1" w:rsidRPr="00032DE1">
        <w:rPr>
          <w:rStyle w:val="libAlaemChar"/>
          <w:rFonts w:hint="cs"/>
          <w:rtl/>
        </w:rPr>
        <w:t>(</w:t>
      </w:r>
      <w:r w:rsidRPr="00032DE1">
        <w:rPr>
          <w:rStyle w:val="libAieChar"/>
          <w:rtl/>
        </w:rPr>
        <w:t>فانكحوا ماطاب لكم م</w:t>
      </w:r>
      <w:r w:rsidR="00032DE1">
        <w:rPr>
          <w:rStyle w:val="libAieChar"/>
          <w:rtl/>
        </w:rPr>
        <w:t>ن النّس</w:t>
      </w:r>
      <w:r w:rsidR="00063DFC">
        <w:rPr>
          <w:rStyle w:val="libAieChar"/>
          <w:rtl/>
        </w:rPr>
        <w:t>أ</w:t>
      </w:r>
      <w:r w:rsidR="00032DE1">
        <w:rPr>
          <w:rStyle w:val="libAieChar"/>
          <w:rtl/>
        </w:rPr>
        <w:t xml:space="preserve"> مثنى و ثلاث و رباع فإ</w:t>
      </w:r>
      <w:r w:rsidRPr="00032DE1">
        <w:rPr>
          <w:rStyle w:val="libAieChar"/>
          <w:rtl/>
        </w:rPr>
        <w:t>ن خفتم</w:t>
      </w:r>
      <w:r w:rsidR="00705869" w:rsidRPr="00032DE1">
        <w:rPr>
          <w:rStyle w:val="libAieChar"/>
          <w:rtl/>
        </w:rPr>
        <w:t>.</w:t>
      </w:r>
      <w:r w:rsidRPr="00032DE1">
        <w:rPr>
          <w:rStyle w:val="libAieChar"/>
          <w:rtl/>
        </w:rPr>
        <w:t>..</w:t>
      </w:r>
      <w:r w:rsidR="00032DE1" w:rsidRPr="00032DE1">
        <w:rPr>
          <w:rStyle w:val="libAlaemChar"/>
          <w:rFonts w:hint="cs"/>
          <w:rtl/>
        </w:rPr>
        <w:t>)</w:t>
      </w:r>
      <w:r w:rsidRPr="00A50A2F">
        <w:rPr>
          <w:rtl/>
          <w:lang w:bidi="fa-IR"/>
        </w:rPr>
        <w:t xml:space="preserve">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32</w:t>
      </w:r>
      <w:r w:rsidRPr="00E1404C">
        <w:rPr>
          <w:rStyle w:val="libFootnotenumChar"/>
          <w:rtl/>
        </w:rPr>
        <w:t>)</w:t>
      </w:r>
      <w:r w:rsidRPr="00A50A2F">
        <w:rPr>
          <w:rtl/>
          <w:lang w:bidi="fa-IR"/>
        </w:rPr>
        <w:t xml:space="preserve"> كه مى فرمايد: آنچه از زنان مورد علاقه شما قرار گيرد مى توانيد تا چهار زن ازدواج نمائيد و اگر نتوانستيد بين آن ها عدالت نمائيد، به يك نفر اكتفا كنيد، آيا ضرورى و حتمى است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هشام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بلى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سپس پرسيد: پس اين آيه قرآن </w:t>
      </w:r>
      <w:r w:rsidR="00032DE1" w:rsidRPr="00032DE1">
        <w:rPr>
          <w:rStyle w:val="libAlaemChar"/>
          <w:rFonts w:hint="cs"/>
          <w:rtl/>
        </w:rPr>
        <w:t>(</w:t>
      </w:r>
      <w:r w:rsidRPr="00032DE1">
        <w:rPr>
          <w:rStyle w:val="libAieChar"/>
          <w:rtl/>
        </w:rPr>
        <w:t xml:space="preserve">ولن تستطيعوا </w:t>
      </w:r>
      <w:r w:rsidR="00063DFC">
        <w:rPr>
          <w:rStyle w:val="libAieChar"/>
          <w:rtl/>
        </w:rPr>
        <w:t>أ</w:t>
      </w:r>
      <w:r w:rsidRPr="00032DE1">
        <w:rPr>
          <w:rStyle w:val="libAieChar"/>
          <w:rtl/>
        </w:rPr>
        <w:t>ن تعدلوا بين النّس</w:t>
      </w:r>
      <w:r w:rsidR="00063DFC">
        <w:rPr>
          <w:rStyle w:val="libAieChar"/>
          <w:rtl/>
        </w:rPr>
        <w:t>أ</w:t>
      </w:r>
      <w:r w:rsidRPr="00032DE1">
        <w:rPr>
          <w:rStyle w:val="libAieChar"/>
          <w:rtl/>
        </w:rPr>
        <w:t>...</w:t>
      </w:r>
      <w:r w:rsidR="00032DE1" w:rsidRPr="00032DE1">
        <w:rPr>
          <w:rStyle w:val="libAlaemChar"/>
          <w:rFonts w:hint="cs"/>
          <w:rtl/>
        </w:rPr>
        <w:t>)</w:t>
      </w:r>
      <w:r w:rsidRPr="00A50A2F">
        <w:rPr>
          <w:rtl/>
          <w:lang w:bidi="fa-IR"/>
        </w:rPr>
        <w:t xml:space="preserve">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33</w:t>
      </w:r>
      <w:r w:rsidRPr="00E1404C">
        <w:rPr>
          <w:rStyle w:val="libFootnotenumChar"/>
          <w:rtl/>
        </w:rPr>
        <w:t>)</w:t>
      </w:r>
      <w:r w:rsidRPr="00A50A2F">
        <w:rPr>
          <w:rtl/>
          <w:lang w:bidi="fa-IR"/>
        </w:rPr>
        <w:t xml:space="preserve"> كه مى فرمايد: هرگز نخواهيد توانست بين زنان به عدالت رفتار نمائيد، آيا با آيه قبل منافات ندارد؟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اگر خداوند، حكيم است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پس چرا دو سخن مخالف و ضدّ يكديگر در يك موضوع ايراد مى نمايد؟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هشام از دادن پاسخ صحيح ساكت ماند؛ و سريع به سمت منزل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حركت نمود و چون به مدينه رسيد و بر آن حضرت وارد گرديد،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چه عجب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الا ن كه موقع حجّ نيست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چطور اين جا آمده اى</w:t>
      </w:r>
      <w:r w:rsidR="00F63F49">
        <w:rPr>
          <w:rtl/>
          <w:lang w:bidi="fa-IR"/>
        </w:rPr>
        <w:t>؟</w:t>
      </w:r>
      <w:r w:rsidRPr="00A50A2F">
        <w:rPr>
          <w:rtl/>
          <w:lang w:bidi="fa-IR"/>
        </w:rPr>
        <w:t>!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هشام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به جهت يك مشكل علمى كه ابن ابى العوج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از من سؤ ال نمود و نتوانستم جواب آن را بگويم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به حضور شما آمدم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سپس داستان را به طور مشروح براى حضرت تعريف كرد.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در رابطه با آيه اوّل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مقصود مصارف و مخارج زن مى باشد يعنى اگر امكانات مالى برايتان فراهم بود و مايل بوديد، مى توانيد تا چهار زن را ازدواج نمائيد؛ وگرنه بيش از يكى حقّ نداريد.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امّا نسبت به دوّمين آيه قرآن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مقصود علاقه و محبّت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امكان ندارد مردى نسبت به تمام همسران خود يك نوع ابراز علاقه و محبّت داشته باشد.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بنابراين در اين جهت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رعايت عدالت امكان ندارد، برخلاف آيه اوّل كه امكان عدالت هست و مى توان براى هر كدام يك نوع لباس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منزل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خوراك و... تهيّه و در اختيار آن ها قرار داد.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بعد از آن هشام از حضرت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خداحافظى كرد و چون نزد ابن ابى العوج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آمد و جواب حضرت را بازگو نمود، ابن ابى العوج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به خدا قسم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اين جواب از خودت نمى باشد.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34</w:t>
      </w:r>
      <w:r w:rsidRPr="00E1404C">
        <w:rPr>
          <w:rStyle w:val="libFootnotenumChar"/>
          <w:rtl/>
        </w:rPr>
        <w:t>)</w:t>
      </w:r>
    </w:p>
    <w:p w:rsidR="00A50A2F" w:rsidRPr="00A50A2F" w:rsidRDefault="00CF0BAC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CF0BAC">
      <w:pPr>
        <w:pStyle w:val="Heading2"/>
        <w:rPr>
          <w:rtl/>
          <w:lang w:bidi="fa-IR"/>
        </w:rPr>
      </w:pPr>
      <w:bookmarkStart w:id="44" w:name="_Toc476645407"/>
      <w:bookmarkStart w:id="45" w:name="_Toc476659597"/>
      <w:r w:rsidRPr="00A50A2F">
        <w:rPr>
          <w:rtl/>
          <w:lang w:bidi="fa-IR"/>
        </w:rPr>
        <w:t>آگاهى از درون اشخاص</w:t>
      </w:r>
      <w:bookmarkEnd w:id="44"/>
      <w:bookmarkEnd w:id="45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ابوبصير حكايت نمايد: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روزى به همراه كنيز خود وارد شهر مدينه شدم و پس از اندكى استراحت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براى انجام غسل جنابت راهى حمّام شدم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در بين راه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به تعدادى از شيعيان برخورد كردم كه جهت ديدار و ملاقات با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راهى منزل آن حضرت بودند.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من هم آرزوى ديدار آن حضرت را داشتم و ترسيدم كه از ملاقات محروم بمانم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به همين جهت از رفتن به حمّام منصرف شدم و همراه ديگر دوستان حركت كردم تا وارد منزل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شديم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چون به محضر شريف حضرت وارد شدم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در مقابل ايشان قرار گرفتم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نگاهى به من نمود و فرمود: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اى ابوبصير! آيا نمى دانى كه شخص جُنب نبايد داخل منازل پيغمبران و فرزندانشان شود.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پس من شرمنده شدم و گفتم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چون ديدم دوستان به ملاقات شما مى آيند، ترسيدم اين فرصت را از دست بدهم و ديگر توفيق زيارت شما را پيدا نكنم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به ناچار چنين شد؛ و سعى مى نمايم ديگر تكرار نشود.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35</w:t>
      </w:r>
      <w:r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همچنين آورده اند: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مصادف و مرازم - كه هر دو از اصحاب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هستند - حكايت كنند: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روزى ابوجعفر منصور دوانيقى حضرت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را نزد خود احضار كرده بود.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پس از آن كه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از مجلس منصور بيرون آمد و خواست از شهر حيره خارج شود، ما نيز به همراه حضرت حركت كرديم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اوائل شب بود كه به دروازه شهر رسيديم و دژبان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مانع حركت حضرت شد و گفت كه نمى گذارم خارج شويد.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 xml:space="preserve">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اصرار زيادى نمود؛ ولى سودى نبخشيد و م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مور حكومت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بر ممانعت خود اصرار مى ورزيد.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مصادف گويد: به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عرض كردم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فدايت شوم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اين شخص همچون سگ شما را مى آزارد و مى ترسم بيش از اين موجب ناراحتى شما گردد، اجازه فرما تا من و مرازم كار او را بسازيم و جسد او را در رودخانه بيندازيم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اظهار داشت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ساكت باش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لازم نيست كارى بكنى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بالا خره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دژبان همچنان به ممانعت و اذيّت خود ادامه داد تا آن كه مقدار زيادى از شب سپرى شد و بعد از 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حضرت را آزاد كرد و توانستيم به حركت خود ادامه دهيم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چون مقدارى راه رفتيم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امام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فرمود: اى مرازم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آيا الا ن بهتر شد يا كارى كه مى خواستيد انجام دهيد؟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گفتيم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الا ن بهتر شد.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سپس حضرت فرمود: چه بسا مردى به جهت بى تابى و كم صبرى از يك ناراحتى ناچيز نجات يابد؛ ولى بعد از آن مبتلا به يك ناراحتى شديد و بزرگى گردد.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36</w:t>
      </w:r>
      <w:r w:rsidRPr="00E1404C">
        <w:rPr>
          <w:rStyle w:val="libFootnotenumChar"/>
          <w:rtl/>
        </w:rPr>
        <w:t>)</w:t>
      </w:r>
    </w:p>
    <w:p w:rsidR="00A50A2F" w:rsidRPr="00A50A2F" w:rsidRDefault="00CF0BAC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CF0BAC">
      <w:pPr>
        <w:pStyle w:val="Heading2"/>
        <w:rPr>
          <w:rtl/>
          <w:lang w:bidi="fa-IR"/>
        </w:rPr>
      </w:pPr>
      <w:bookmarkStart w:id="46" w:name="_Toc476645408"/>
      <w:bookmarkStart w:id="47" w:name="_Toc476659598"/>
      <w:r w:rsidRPr="00A50A2F">
        <w:rPr>
          <w:rtl/>
          <w:lang w:bidi="fa-IR"/>
        </w:rPr>
        <w:t>اهمّيت صلح پس از نزاع</w:t>
      </w:r>
      <w:bookmarkEnd w:id="46"/>
      <w:bookmarkEnd w:id="47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صفوان بن مهران - يكى از راويان حديث و از اصحاب حضرت صادق آل محمّد </w:t>
      </w:r>
      <w:r w:rsidR="00705869" w:rsidRPr="00705869">
        <w:rPr>
          <w:rStyle w:val="libAlaemChar"/>
          <w:rtl/>
        </w:rPr>
        <w:t>عليهم‌السلام</w:t>
      </w:r>
      <w:r w:rsidRPr="00A50A2F">
        <w:rPr>
          <w:rtl/>
          <w:lang w:bidi="fa-IR"/>
        </w:rPr>
        <w:t xml:space="preserve"> - حكايت كند: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روزى بين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و يكى از پسرعموهايش نوه امام حسن مجتبى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به نام عبداللّه بن الحسن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نزاع و اختلافى پيش ‍ آمد، به طورى كه از سر و صدا و داد و فرياد آن ها، مردم جمع شدند.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ولى پس از گذشت لحظاتى آرامش پيدا كرده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از يكديگر جدا شدند؛ و هر يك به سمت منزل خود رهسپار گرديد.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صبح فرداى آن شب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به سوى منزل پسرعمويش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عبداللّه بن الحسن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حركت نمود.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چون جلوى منزل عبداللّه رسيد و دقّ الباب كرد، كنيزى جلو آمد و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كيست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بگو: ابوعبداللّه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جعفر صادق است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بعد از 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عبداللّه از منزل بيرون آمد و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چه شده است كه صبح به اين زودى اين جا آمده اى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چون ضمن تلاوت قرآن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به آيه اى از آيات شريفه برخوردم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اكنون براى اجراى دستور خداوند متعال نزد تو آمده ام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عبداللّه سؤ ال كرد: آن كدام آيه از قرآن است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اظهار نمود:</w:t>
      </w:r>
    </w:p>
    <w:p w:rsidR="00CF0BAC" w:rsidRDefault="00CF0BAC" w:rsidP="00CF0BAC">
      <w:pPr>
        <w:pStyle w:val="libNormal"/>
        <w:rPr>
          <w:rtl/>
          <w:lang w:bidi="fa-IR"/>
        </w:rPr>
      </w:pPr>
      <w:r w:rsidRPr="00CF0BAC">
        <w:rPr>
          <w:rStyle w:val="libAlaemChar"/>
          <w:rFonts w:hint="cs"/>
          <w:rtl/>
        </w:rPr>
        <w:t>(</w:t>
      </w:r>
      <w:r w:rsidRPr="00CF0BAC">
        <w:rPr>
          <w:rStyle w:val="libAieChar"/>
          <w:rtl/>
          <w:lang w:bidi="fa-IR"/>
        </w:rPr>
        <w:t>الّذين يصلون ما أمراللّه به أن يوصل و يخشون ربّهم و يخافون سوءالحساب</w:t>
      </w:r>
      <w:r w:rsidRPr="00CF0BAC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</w:t>
      </w:r>
      <w:r w:rsidRPr="00E1404C">
        <w:rPr>
          <w:rStyle w:val="libFootnotenumChar"/>
          <w:rtl/>
        </w:rPr>
        <w:t>(37)</w:t>
      </w:r>
      <w:r>
        <w:rPr>
          <w:rtl/>
          <w:lang w:bidi="fa-IR"/>
        </w:rPr>
        <w:t xml:space="preserve"> يعنى؛ آن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ى كه دستورات الهى را جامه عمل م</w:t>
      </w:r>
      <w:r>
        <w:rPr>
          <w:rFonts w:hint="cs"/>
          <w:rtl/>
          <w:lang w:bidi="fa-IR"/>
        </w:rPr>
        <w:t xml:space="preserve">ی </w:t>
      </w:r>
      <w:r>
        <w:rPr>
          <w:rtl/>
          <w:lang w:bidi="fa-IR"/>
        </w:rPr>
        <w:t>پوشانند و رعايت حدود پروردگارشان را م</w:t>
      </w:r>
      <w:r>
        <w:rPr>
          <w:rFonts w:hint="cs"/>
          <w:rtl/>
          <w:lang w:bidi="fa-IR"/>
        </w:rPr>
        <w:t xml:space="preserve">ی </w:t>
      </w:r>
      <w:r>
        <w:rPr>
          <w:rtl/>
          <w:lang w:bidi="fa-IR"/>
        </w:rPr>
        <w:t>كنند و از سختى و شدّت محاسبات قيامت در هراس هستند.</w:t>
      </w:r>
    </w:p>
    <w:p w:rsidR="00CF0BAC" w:rsidRDefault="00CF0BAC" w:rsidP="00CF0BAC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سپس همديگر را در آغوش گرفته و معانقه گرم و با صفائى را با حالت گريه انجام دادند؛ و عبداللّه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گفت:</w:t>
      </w:r>
    </w:p>
    <w:p w:rsidR="00A65F72" w:rsidRDefault="00CF0BAC" w:rsidP="00CF0BAC">
      <w:pPr>
        <w:pStyle w:val="libNormal"/>
        <w:rPr>
          <w:rtl/>
          <w:lang w:bidi="fa-IR"/>
        </w:rPr>
      </w:pPr>
      <w:r>
        <w:rPr>
          <w:rtl/>
          <w:lang w:bidi="fa-IR"/>
        </w:rPr>
        <w:t>مثل اين كه اين آيه شريفه قرآن به گوشم نرسيده بود.</w:t>
      </w:r>
      <w:r w:rsidRPr="00E1404C">
        <w:rPr>
          <w:rStyle w:val="libFootnotenumChar"/>
          <w:rtl/>
        </w:rPr>
        <w:t>(38)</w:t>
      </w:r>
      <w:r w:rsidRPr="00A50A2F">
        <w:rPr>
          <w:rtl/>
          <w:lang w:bidi="fa-IR"/>
        </w:rPr>
        <w:t xml:space="preserve"> </w:t>
      </w:r>
    </w:p>
    <w:p w:rsidR="00A65F72" w:rsidRDefault="00EC5D82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F927FC">
      <w:pPr>
        <w:pStyle w:val="Heading2"/>
        <w:rPr>
          <w:rtl/>
          <w:lang w:bidi="fa-IR"/>
        </w:rPr>
      </w:pPr>
      <w:bookmarkStart w:id="48" w:name="_Toc476645409"/>
      <w:bookmarkStart w:id="49" w:name="_Toc476659599"/>
      <w:r>
        <w:rPr>
          <w:rtl/>
          <w:lang w:bidi="fa-IR"/>
        </w:rPr>
        <w:t>هدايت افراد و كمك محرمانه</w:t>
      </w:r>
      <w:bookmarkEnd w:id="48"/>
      <w:bookmarkEnd w:id="49"/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مسعدة بن زياد - كه يكى از اصحاب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راويان حديث است - حكايت كند: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روزى از روزها در محضر مبارك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نشسته بودم، كه شخصى بر آن حضرت وارد شد و عرضه داشت: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ياابن رسول اللّه! پدر و مادرم فدايت باد، من همسايه اى دارم كه صداى موسيقى و رقص و ساز و آواز از منزلشان بلند است.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من هرگاه براى قضاى حاجت به مستراح مى روم، صداى آن ها را كه مى شنوم، نشستن خود را براى شنيدن آن، طولانى مى كنم؛ آيا اين امر اشكال دارد؟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حضرت در پاسخ فرمود: اين كار را نكن.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آن مرد گفت: به خدا سوگند، من نزد آن ها نمى روم و فقط صداى آن ها را مى شنوم؟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فرمود: خدا تو را خير دهد، مگر كلام خداوند متعال را نشنيده اى كه مى فرمايد:</w:t>
      </w:r>
    </w:p>
    <w:p w:rsidR="00A65F72" w:rsidRDefault="00F927FC" w:rsidP="00230CD7">
      <w:pPr>
        <w:pStyle w:val="libNormal"/>
        <w:rPr>
          <w:rtl/>
          <w:lang w:bidi="fa-IR"/>
        </w:rPr>
      </w:pPr>
      <w:r w:rsidRPr="00F927FC">
        <w:rPr>
          <w:rStyle w:val="libAlaemChar"/>
          <w:rFonts w:hint="cs"/>
          <w:rtl/>
        </w:rPr>
        <w:t>(</w:t>
      </w:r>
      <w:r w:rsidR="00A65F72" w:rsidRPr="00F927FC">
        <w:rPr>
          <w:rStyle w:val="libAieChar"/>
          <w:rtl/>
        </w:rPr>
        <w:t>إنّ السّمع و البصرء الفؤ اد كلّ أ ولئك كان عنه مسئولاً</w:t>
      </w:r>
      <w:r w:rsidRPr="00F927FC">
        <w:rPr>
          <w:rStyle w:val="libAlaemChar"/>
          <w:rFonts w:hint="cs"/>
          <w:rtl/>
        </w:rPr>
        <w:t>)</w:t>
      </w:r>
      <w:r>
        <w:rPr>
          <w:rFonts w:hint="cs"/>
          <w:rtl/>
          <w:lang w:bidi="fa-IR"/>
        </w:rPr>
        <w:t xml:space="preserve"> </w:t>
      </w:r>
      <w:r w:rsidR="00A65F72" w:rsidRPr="00E1404C">
        <w:rPr>
          <w:rStyle w:val="libFootnotenumChar"/>
          <w:rtl/>
        </w:rPr>
        <w:t>(39)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يعنى؛ همانا گوش و چشم و قلب - شما انسان ها - مورد سؤ ال قرار خواهند گرفت.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مرد اظهار داشت: بلى، سوگند به خدا، اين آيه شريفه را از هيچكس ‍ نشنيده ام؛ و ان ش</w:t>
      </w:r>
      <w:r w:rsidR="00063DFC">
        <w:rPr>
          <w:rtl/>
          <w:lang w:bidi="fa-IR"/>
        </w:rPr>
        <w:t>أ</w:t>
      </w:r>
      <w:r w:rsidR="00F927F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اللّه از اين به بعد ديگر چنين كار خلافى را مرتكب نمى شوم و تكرار نخواهم كرد، و از خداوند متعال براى كار خلاف خود طلب مغفرت و آمرزش مى نمايم.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فرمود: تو چه كار زشتى انجام داده اى؛ و روزگار بدى داشته اى، و آيا اگر به همين وضع از دنيا مى رفتى چه مى كردى؟!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سپس حضرت افزود: بايد از گناه خويش جدّا توبه و استغفار نمائى تا خداوند متعال تو را ببخشد و بيامرزد.</w:t>
      </w:r>
      <w:r w:rsidR="00F927FC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(40)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روزى عُبّاد بصرى - در حالى كه لباس شهرت بر تن پوشيده بود - به محضر مبارك ابو عبداللّه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وارد شد.</w:t>
      </w:r>
      <w:r w:rsidR="00F927FC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(41)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 xml:space="preserve">امام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او را مخاطب قرار داد و فرمود: اى عُبّاد! اين چه لباسى است، كه پوشيده اى؟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عُبّاد در جواب حضرت گفت: آيا اين را هم بر من عيب مى گيرى؟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فرمود: بلى، چون رسول اللّه </w:t>
      </w:r>
      <w:r w:rsidR="00FF3A33" w:rsidRPr="00FF3A33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فرموده است: كسى كه لباس شهرت بر تن نمايد و بپوشد، خداوند روز قيامت بر او لباس ‍ ذلّت و خوارى مى پوشاند.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عُبّاد گفت: چه كسى اين حديث را به شما گفته است؟!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فرمود: آيا مى خواهى مرا متّهم سازى؟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 آن گاه افزود: اين حديث را پدرانم از رسول خدا </w:t>
      </w:r>
      <w:r w:rsidR="00FF3A33" w:rsidRPr="00FF3A33">
        <w:rPr>
          <w:rStyle w:val="libAlaemChar"/>
          <w:rtl/>
        </w:rPr>
        <w:t>صلى‌الله‌عليه‌وآله‌وسلم</w:t>
      </w:r>
      <w:r w:rsidR="00FF3A33">
        <w:rPr>
          <w:rtl/>
          <w:lang w:bidi="fa-IR"/>
        </w:rPr>
        <w:t xml:space="preserve"> </w:t>
      </w:r>
      <w:r>
        <w:rPr>
          <w:rtl/>
          <w:lang w:bidi="fa-IR"/>
        </w:rPr>
        <w:t>برايم بازگو كرده اند.</w:t>
      </w:r>
      <w:r w:rsidR="00FF3A33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(42)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همچنين آورده اند: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وقتى تاريكى شب همه جا را فرا مى گرفت،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كيسه اى را برمى داشت و در آن نان و گوشت مى ريخت و بر دوش مبارك خود حمل مى نمود؛ و نيز با مقدارى پول بر مى داشت و به سوى محلّ سكونت نيازمندان و بى نوايان اهالى مدينه مى برد؛ و آن ها را در بين آن ها تقسيم مى كرد، بدون آن كه آنان امام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بشناسند.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هنگامى كه آن حضرت به شهادت رسيد و به لق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اللّه پيوست، فقر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ديدند آن شخص گمنام ديگر نمى آيد، پس از مدّتى فهميدند كه او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بوده است.</w:t>
      </w:r>
      <w:r w:rsidR="00FF3A33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(43)</w:t>
      </w:r>
    </w:p>
    <w:p w:rsidR="00FF3A33" w:rsidRDefault="00FF3A33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FF3A33">
      <w:pPr>
        <w:pStyle w:val="Heading2"/>
        <w:rPr>
          <w:rtl/>
          <w:lang w:bidi="fa-IR"/>
        </w:rPr>
      </w:pPr>
      <w:bookmarkStart w:id="50" w:name="_Toc476645410"/>
      <w:bookmarkStart w:id="51" w:name="_Toc476659600"/>
      <w:r>
        <w:rPr>
          <w:rtl/>
          <w:lang w:bidi="fa-IR"/>
        </w:rPr>
        <w:t>اهمّيت ديدار خويشاوندان</w:t>
      </w:r>
      <w:bookmarkEnd w:id="50"/>
      <w:bookmarkEnd w:id="51"/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شيخ طوسى در كتاب خود حكايت نموده است: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روزى منصور دوانيقى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به دربار خود احضار كرد، هنگامى كه حضرت وارد شد، كنار منصور - كه برايش محلّى در نظر گرفته شده بود - نشست.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آن، منصور دستور داد تا فرزندش مهدى را بياورند؛ و چون آمدن مهدى مقدارى به ت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>خير افتاد، منصور با تهديد گفت: چرا مهدى نيامد؟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>اطرافيان در پاسخ گفتند: همين الا ن خواهد آمد.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هنگامى كه مهدى وارد مجلس شد، خود را آراسته و خوشبو كرده بود؛ منصور خطاب به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كرد و اظهار داشت: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>ياابن رسول اللّه! حديثى را پيرامون ديدار و رسيدگى به خويشان برايم گفته اى، دوست دارم آن حديث را تكرار فرمائى تا فرزندم، مهدى نيز بشنود.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صادق آل محمّد صلوات اللّه عليهم فرمود: اميرالمؤ منين علىّ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رسول خدا </w:t>
      </w:r>
      <w:r w:rsidR="00FF3A33" w:rsidRPr="00FF3A33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فرمود: چنانچه مردى با يكى از خويشان خود صله رحم نمايد و از عمرش سه سال بيشتر باقى نباشد، خداوند متعال آن را به مدّت سى سال طولانى مى نمايد؛ و اگر قطع صله رحم نمود و سى سال از عمرش باقى بود، خداوند آن را سه سال مى گرداند.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منصور گفت: اين حديث خوب بود؛ ولى قصد من آن نبود، حضرت فرمود: بلى، پدرم از اميرالمؤ منين علىّ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او از رسول خدا </w:t>
      </w:r>
      <w:r w:rsidR="00FF3A33" w:rsidRPr="00FF3A33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روايت نمود: صله رحم سبب عمران و آبادى خانه و زندگى است؛ و نيز موجب افزايش عمر خواهد بود، گرچه از خوبان نباشد.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منصور گفت: اين خوب بود، ولى منظورم حديث ديگرى است.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فرمود: پدرم باقرالعلوم از پدرش زين العابدين و او از پدرش سيّدالشّهد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، از اميرالمؤ منين علىّ </w:t>
      </w:r>
      <w:r w:rsidR="00FF3A33" w:rsidRPr="00FF3A33">
        <w:rPr>
          <w:rStyle w:val="libAlaemChar"/>
          <w:rtl/>
        </w:rPr>
        <w:t>عليهم‌السلام</w:t>
      </w:r>
      <w:r>
        <w:rPr>
          <w:rtl/>
          <w:lang w:bidi="fa-IR"/>
        </w:rPr>
        <w:t xml:space="preserve"> و او از رسول خدا </w:t>
      </w:r>
      <w:r w:rsidR="00FF3A33" w:rsidRPr="00FF3A33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حديثى را نقل كرده است، كه فرمود: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صله رحم بازخواست شب اوّل قبر و محاسبات قيامت را آسان مى گرداند؛ و دل مرده را با از بين بردن كينه ها و حسادت ها و ناراحتى ها زنده و شاداب مى نمايد.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در اين هنگام منصور گفت: آرى، منظورم همين حديث بود.</w:t>
      </w:r>
      <w:r w:rsidR="00FF3A33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(44)</w:t>
      </w:r>
    </w:p>
    <w:p w:rsidR="00FF3A33" w:rsidRDefault="00FF3A33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FF3A33">
      <w:pPr>
        <w:pStyle w:val="Heading2"/>
        <w:rPr>
          <w:rtl/>
          <w:lang w:bidi="fa-IR"/>
        </w:rPr>
      </w:pPr>
      <w:bookmarkStart w:id="52" w:name="_Toc476645411"/>
      <w:bookmarkStart w:id="53" w:name="_Toc476659601"/>
      <w:r>
        <w:rPr>
          <w:rtl/>
          <w:lang w:bidi="fa-IR"/>
        </w:rPr>
        <w:t>فضيلت ميهمان بر ميزبان</w:t>
      </w:r>
      <w:bookmarkEnd w:id="52"/>
      <w:bookmarkEnd w:id="53"/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محمّد بن قيس حكايت كند: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روزى در محضر مبارك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نام گروهى از مسلمانان به ميان آمد و من گفتم: سوگند به خدا، من شب ها شام نمى خورم، مگر آن كه دو يا سه نفر از اين افراد با من باشند؛ و من آن ها را دعوت مى كنم و مى آيند در منزل ما غذا مى خورند.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من خطاب كرد و فرمود: فضيلت آن ها بر تو بيشتر از فضيلتى است، كه تو بر آن ها دارى.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اظهار داشتم: فدايت شوم، چنين چيزى چطور ممكن است؟!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در حالى كه من و خانواده ام خدمتگذار و ميزبان آن ها هستيم؛ و من از مال خودم به آن ها غذا مى دهم؛ و پذيرائى و انفاق مى نمايم!!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فرمود: چون هنگامى كه آن ها بر تو وارد مى شوند، از جانب خداوند همراه با رزق و روزى فراوان ميهمان تو مى گردند و زمانى كه خواستند بيرون بروند، براى تو رحمت و آمرزش به جا خواهند گذاشت.</w:t>
      </w:r>
      <w:r w:rsidR="00FF3A33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(45)</w:t>
      </w:r>
    </w:p>
    <w:p w:rsidR="00FF3A33" w:rsidRDefault="00FF3A33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FF3A33">
      <w:pPr>
        <w:pStyle w:val="Heading2"/>
        <w:rPr>
          <w:rtl/>
          <w:lang w:bidi="fa-IR"/>
        </w:rPr>
      </w:pPr>
      <w:bookmarkStart w:id="54" w:name="_Toc476645412"/>
      <w:bookmarkStart w:id="55" w:name="_Toc476659602"/>
      <w:r>
        <w:rPr>
          <w:rtl/>
          <w:lang w:bidi="fa-IR"/>
        </w:rPr>
        <w:t>چاره جوئى قبل از حادثه</w:t>
      </w:r>
      <w:bookmarkEnd w:id="54"/>
      <w:bookmarkEnd w:id="55"/>
    </w:p>
    <w:p w:rsidR="00A65F72" w:rsidRDefault="00FF3A33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قتبه أ</w:t>
      </w:r>
      <w:r w:rsidR="00A65F72">
        <w:rPr>
          <w:rtl/>
          <w:lang w:bidi="fa-IR"/>
        </w:rPr>
        <w:t xml:space="preserve">عشى - كه يكى از دوستان امام صادق جعفر </w:t>
      </w:r>
      <w:r w:rsidR="00A65F72" w:rsidRPr="00A65F72">
        <w:rPr>
          <w:rStyle w:val="libAlaemChar"/>
          <w:rtl/>
        </w:rPr>
        <w:t>عليه‌السلام</w:t>
      </w:r>
      <w:r w:rsidR="00A65F72">
        <w:rPr>
          <w:rtl/>
          <w:lang w:bidi="fa-IR"/>
        </w:rPr>
        <w:t xml:space="preserve"> - است، گويد: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روزى از روزها يكى از كودكان آن حضرت مريض شده بود، و من به قصد عيادتش حركت كردم، حضرت را جلوى منزلش اندوهگين و غمناك ديدم.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عرضه داشتم: ياابن رسول اللّه! فدايت شوم، حال فرزندت چگونه است؟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فرمود: با همان حالتى كه بوده است، هنوز مريضى و ناراحتى او بر همان حالت ادامه دارد.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بعد از آن، حضرت سريع به داخل منزل خود رفت؛ و چون ساعتى گذشت از منزل بيرون آمد در حالتى كه چهره اش باز و غم و اندوه در آن حضرت احساس نمى شد.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>فكر كردم كه بحمداللّه حال كودك بهبود يافته است، لذا سؤال كردم: اى مولايم! بفرمائيد حال كودك چگونه است؟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فرمود: راهى را كه مى بايست برود، رفت.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عرض كردم: قربانت گردم، در آن هنگامى كه كودك زنده و مريض حال بود، شما را غمگين و محزون مشاهده كردم؛ ولى اكنون كه او وفات يافت، شما را در حالتى ديگر مشاهده مى كنم؟!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فرمود: اى قتبه! ما خانواده اى هستيم كه قبل از ورود بلا و مصيبت چاره انديشى مى نمائيم؛ ولى زمانى كه مصيبت اتفاق افتاد و واقع گرديد تسليم قضا و قدر الهى مى باشيم و راضى به رضاى او هستيم، بنابر اين ديگر ناراحتى و اندوه معنائى ندارد.</w:t>
      </w:r>
      <w:r w:rsidR="00FF3A33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(46)</w:t>
      </w:r>
    </w:p>
    <w:p w:rsidR="00FF3A33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به دنباله همين روايت آمده است، كه حضرت فرمود: ما اهل بيت رسالت، همچون ديگران دوست داريم كه خود و خانواده و اموالمان سالم باشد؛ امّا هنگامى كه اراده خداوند و قضا و قدر او فرا رسد، تسليم امر حقّ گشته و راضى به مشيّت الهى او هستيم.</w:t>
      </w:r>
    </w:p>
    <w:p w:rsidR="00A65F72" w:rsidRDefault="00FF3A33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FF3A33">
      <w:pPr>
        <w:pStyle w:val="Heading2"/>
        <w:rPr>
          <w:rtl/>
          <w:lang w:bidi="fa-IR"/>
        </w:rPr>
      </w:pPr>
      <w:bookmarkStart w:id="56" w:name="_Toc476645413"/>
      <w:bookmarkStart w:id="57" w:name="_Toc476659603"/>
      <w:r>
        <w:rPr>
          <w:rtl/>
          <w:lang w:bidi="fa-IR"/>
        </w:rPr>
        <w:t>گناه بى اعتنائى سواره</w:t>
      </w:r>
      <w:bookmarkEnd w:id="56"/>
      <w:bookmarkEnd w:id="57"/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طبق روايتى كه در كتاب هاى معتبر وارد شده است: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يكى از سال ها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همراه بعضى از اصحاب و دوستان خود، براى انجام مناسك حجّ خانه خدا، به سوى مكّه معظّمه حركت كردند.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در مسير راه، جهت استراحت در محلّى فرود آمدند، آن گاه حضرت به بعضى از افراد حاضر فرمود: چرا شما ما را سبك و بى ارزش ‍ مى كنيد؟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يكى از افراد - كه از اهالى خراسان بود و در آن مجلس حضور داشت - از جا برخاست و گفت: ياابن رسول اللّه! به خداوند پناه مى بريم از اين كه خواسته باشيم به شما بى اعتنائى و توهينى كرده و يا دستورات شما را عمل نكرده باشيم.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حضرت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فرمود: چرا، تو خودت يكى از آن اشخاص هستى.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آن شخص گفت: پناه به خدا، من هيچ جسارت و توهينى نكرده ام.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فرمود: واى بر حالت، در بين راه كه مى آمدى در نزديكى جُحفه، تو با آن شخصى كه مى گفت: مرا سوار كنيد و با خود ببريد، چه كردى؟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سپس حضرت افزود: سوگند به خدا، تو براى خود كسر ش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>ن دانستى؛ و حتّى سر خود را بالا نكردى؛ و او را سبك شمردى و با حالت بى اعتنائى از كنار او رد شدى.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سپس حضرت در ادامه فرمايش خود افزود: هركس به يك فرد مؤ من بى اعتنائى و بى حرمتى كند، در حقيقت نسبت به ما بى اعتنائى كرده است؛ و حرمت و حقّ خدا را ضايع كرده است.</w:t>
      </w:r>
      <w:r w:rsidR="00FF3A33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(47)</w:t>
      </w:r>
    </w:p>
    <w:p w:rsidR="00FF3A33" w:rsidRDefault="00FF3A33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FF3A33">
      <w:pPr>
        <w:pStyle w:val="Heading2"/>
        <w:rPr>
          <w:rtl/>
          <w:lang w:bidi="fa-IR"/>
        </w:rPr>
      </w:pPr>
      <w:bookmarkStart w:id="58" w:name="_Toc476645414"/>
      <w:bookmarkStart w:id="59" w:name="_Toc476659604"/>
      <w:r>
        <w:rPr>
          <w:rtl/>
          <w:lang w:bidi="fa-IR"/>
        </w:rPr>
        <w:t>زشتى مزاحمت</w:t>
      </w:r>
      <w:bookmarkEnd w:id="58"/>
      <w:bookmarkEnd w:id="59"/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شيخ حرّ عاملى در كتاب شريف خود آورده است: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عبدالرّحمن بن حجّاج - كه يكى از راويان حديث از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 - حكايت نمود، كه آن حضرت فرمود: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ايّام حجّ، اطراف كعبه الهى طواف مى كردم و سفيان ثورى نيز در نزديكى من طواف انجام مى داد، از من پرسيد: آيا پيامبر خدا </w:t>
      </w:r>
      <w:r w:rsidR="00FF3A33" w:rsidRPr="00FF3A33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، هنگامى كه در طواف كعبه، مقابل حجرالا سود مى رسيد، آن را إستلام مى نمود؟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من در پاسخ به او، اظهار داشتم: بلى، رسول خدا </w:t>
      </w:r>
      <w:r w:rsidR="00FF3A33" w:rsidRPr="00FF3A33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حَجَرالا سود را در طواف واجب؛ و نيز در طواف مستحبّ إستلام و مسح مى نمود.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>پس از آن، سفيان ثورى مقدارى از من كناره گرفت، و من چون در طواف نزديك حجرالا سود رسيدم، آهسته به راه خود ادامه دادم و آن را إستلام نكردم.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>سفيان دو مرتبه به من نزديك شد و گفت: مگر نگفتى رسول اللّه در طواف خود حجرالا سود را مى بوسيد و إستلام مى كرد؟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>جواب دادم: بلى.</w:t>
      </w:r>
    </w:p>
    <w:p w:rsidR="00A65F72" w:rsidRDefault="00A65F72" w:rsidP="00FF3A33">
      <w:pPr>
        <w:pStyle w:val="libNormal"/>
        <w:rPr>
          <w:rtl/>
          <w:lang w:bidi="fa-IR"/>
        </w:rPr>
      </w:pPr>
      <w:r>
        <w:rPr>
          <w:rtl/>
          <w:lang w:bidi="fa-IR"/>
        </w:rPr>
        <w:t>پرسيد: پس چرا از كنار آن عبور كردى و آن را إستلام ننمودى؟!</w:t>
      </w:r>
    </w:p>
    <w:p w:rsidR="00A65F72" w:rsidRDefault="00A65F72" w:rsidP="005E2151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جواب گفتم: مردم حقّ حضرت رسول </w:t>
      </w:r>
      <w:r w:rsidR="00FF3A33" w:rsidRPr="00FF3A33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را رعايت مى كردند؛ و چون پيامبر خدا به حجرالا سود مى رسيد مردم برايش راه مى گشودند و آن حضرت به راحتى آن را إستلام مى نمود.</w:t>
      </w:r>
    </w:p>
    <w:p w:rsidR="00A65F72" w:rsidRDefault="00A65F72" w:rsidP="005E2151">
      <w:pPr>
        <w:pStyle w:val="libNormal"/>
        <w:rPr>
          <w:rtl/>
          <w:lang w:bidi="fa-IR"/>
        </w:rPr>
      </w:pPr>
      <w:r>
        <w:rPr>
          <w:rtl/>
          <w:lang w:bidi="fa-IR"/>
        </w:rPr>
        <w:t>ولى چون مردم حقّ مرا نمى شناسند و رعايت نمى كنند، دوست ندارم براى آن كه إستلام حَجَر كنم و آن را ببوسم، بر جمعيّت فشار آورم و افراد را اذيّت كنم.</w:t>
      </w:r>
      <w:r w:rsidR="005E2151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(48)</w:t>
      </w:r>
    </w:p>
    <w:p w:rsidR="00063DFC" w:rsidRDefault="00063DFC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063DFC">
      <w:pPr>
        <w:pStyle w:val="Heading2"/>
        <w:rPr>
          <w:rtl/>
          <w:lang w:bidi="fa-IR"/>
        </w:rPr>
      </w:pPr>
      <w:bookmarkStart w:id="60" w:name="_Toc476645415"/>
      <w:bookmarkStart w:id="61" w:name="_Toc476659605"/>
      <w:r>
        <w:rPr>
          <w:rtl/>
          <w:lang w:bidi="fa-IR"/>
        </w:rPr>
        <w:t>استجابت دعا براى غريق جُحْفِه</w:t>
      </w:r>
      <w:bookmarkEnd w:id="60"/>
      <w:bookmarkEnd w:id="61"/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مرحوم قطب الدّين راوندى و ديگران بزرگان حكايت كنند: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روزى حمّاد بن عيسى به حضور مبارك 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وارد شد و از آن حضرت تقاضا نمود تا برايش دعا نمايد، كه خداوند چندين مرتبه سفر حجّ، باغى مناسب و سرسبز، خانه اى نيك و وسيع، همسرى زيبا و خوش نام؛ و از خانواده اى خوب، همچنين فرزندانى متديّن و نيكوكار نصيب و روزى او گرداند.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چنين دعا نمود: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خداوندا! پنجاه مرحله سفر حجّ، باغى مناسب، خانه اى نيك، همسرى خوب؛ و از خانواده اى بزرگوار، فرزندانى نيكوكار و فهيم، روزىِ حمّاد بن عيسى گردان.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يكى از دوستان حمّاد كه در آن مجلس دعا حضور داشت، گويد: پس از گذشت چند سالى، به شهر بصره رفتم؛ و ميهمان حمّاد بن عيسى شدم.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حمّاد گفت: آيا به ياد مى آورى آن روزى را كه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براى من دعا كرد؟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گفتم: بلى.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گفت: من تاكنون چهل و هشت مرتبه حجّ انجام داده ام؛ و اين خانه اى را كه مى بينى، در شهر بصره نظير و مانندى ندارد، نيز باغى دارم كه از هر جهت بهترين باغ ها است، همسرى پاك و نجيب دارم، كه از محترم ترين خانواده ها مى باشد؛ و اين هم فرزندانم مى باشند، كه مؤدّب و متديّن هستند؛ و همه اين ها از بركت دعاى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همين شخص در ادامه داستان گويد: حمّاد پس از پايان پنجاهمين مراسم حجّ، نيز براى سفر پنجاه و يكمين بار عازم مكّه معظّمه شد؛ و چون به جُحْفِه رسيد، خواست كه احرام ببندد، ناگهان سيل آمد و حمّاد را با خود برد و همراهانش جنازه او را نجات دادند.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به همين جهت، حمّاد به عنوان غريق جُحْفِه معروف شد.</w:t>
      </w:r>
      <w:r w:rsidR="00063DFC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(49)</w:t>
      </w:r>
    </w:p>
    <w:p w:rsidR="00063DFC" w:rsidRDefault="00063DFC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063DFC">
      <w:pPr>
        <w:pStyle w:val="Heading2"/>
        <w:rPr>
          <w:rtl/>
          <w:lang w:bidi="fa-IR"/>
        </w:rPr>
      </w:pPr>
      <w:bookmarkStart w:id="62" w:name="_Toc476645416"/>
      <w:bookmarkStart w:id="63" w:name="_Toc476659606"/>
      <w:r>
        <w:rPr>
          <w:rtl/>
          <w:lang w:bidi="fa-IR"/>
        </w:rPr>
        <w:t>كرامت و نصيحت در سفر زيارتى</w:t>
      </w:r>
      <w:bookmarkEnd w:id="62"/>
      <w:bookmarkEnd w:id="63"/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ابوجعفر محمّد هلالى - پير مردى 128 ساله - حكايت كند: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آن سالى كه حضرت ابوعبداللّه،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شهر حيره منتقل شده بود، جهت زيارت و ملاقات آن حضرت عازم آن ديار گشتم.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هنگامى كه وارد حيره شدم، كثرت و انبوه جمعيّت كه براى ديدار حضرت آمده بودند، مانع شد كه من خود را به حضرت برسانم و تا سه روز به درون منزل راه نيافتم.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و چون روز چهارم شد مقدارى خلوت شد، جلو رفتم، آن گاه حضرت مرا ديد و به نزديك خود دعوت نمود.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از گذشت ساعتى به همراه حضرتش جهت زيارت قبر حضرت اميرالمؤ منين، امام علىّ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عازم آن ديار شديم، پس مقدارى از مسافت را كه پيموديم،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جادّه كناره گرفت و در گوشه اى نشست و خاك زمين را نرم كرد؛ و سپس در آن خاك نرم ادرار نمود، بعد از آن با آبى كه همراه داشت، وضو ساخت و دو ركعت نماز به جا آورد و دست به دعا بلند نمود.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چون دعايش پايان يافت، حركت كرديم و در مسير راه، حضرت نكاتى چند مطرح نمود: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دريا، همسايه شناس و همسايه پذير نيست؛ پادشاه، آشنا و دوست نمى شناسد؛ سلامتى و تندرستى قابل تخمين و قيمت نيست، چه نعمت هاى مهمّ و ارزشمندى كه در اختيار انسان ها است؛ ولى قدر آن ها را نمى دانند.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همچنين امام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ادامه فرمايشات خود افزود: هميشه پنج چيز را سرلوحه برنامه زندگى خود قرار دهيد تا سعاتمند و رستگار باشيد: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براى هر كارى استخاره كنيد، به وسيله شادمانى و شادابى جذب بركت و رحمت نمائيد، خود را به وسيله بردبارى و صبر و استقامت آرايش دهيد، در هر حال از دروغ پرهيز و دورى نمائيد؛ و در معاملات اجناس را به طور كامل دريافت و پرداخت كنيد.</w:t>
      </w:r>
      <w:r w:rsidR="00063DFC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(50)</w:t>
      </w:r>
    </w:p>
    <w:p w:rsidR="00063DFC" w:rsidRDefault="00063DFC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063DFC">
      <w:pPr>
        <w:pStyle w:val="Heading2"/>
        <w:rPr>
          <w:rtl/>
          <w:lang w:bidi="fa-IR"/>
        </w:rPr>
      </w:pPr>
      <w:bookmarkStart w:id="64" w:name="_Toc476645417"/>
      <w:bookmarkStart w:id="65" w:name="_Toc476659607"/>
      <w:r>
        <w:rPr>
          <w:rtl/>
          <w:lang w:bidi="fa-IR"/>
        </w:rPr>
        <w:t>كنار هر نفر يك نان</w:t>
      </w:r>
      <w:bookmarkEnd w:id="64"/>
      <w:bookmarkEnd w:id="65"/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مُعلّى بن خُنيس - كه يكى از اصحاب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از راويان حديث است - حكايت كند: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در شبى تاريك و بارانى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منزل خارج شد و به سوى محلّه بنى ساعده روانه گشت، من نيز به دنبال آن حضرت حركت كردم.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در بين راه، چيزى از دست آن حضرت روى زمين افتاد، فرمود: خداوندا! آن را به ما باز گردان.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من جلو رفتم و سلام كردم، حضرت پس از جواب سلام، اظهار داشت: مُعلّى هستى؟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عرض كردم: بلى، فدايت شوم.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فرمود: در همين دور و بر دقّت كن و دستى روى زمين بكش، اگر چيزى پيدا كردى، آن را بردار و به من بده.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مُعلّى گويد: مقدارى تفحّص كردم و روى زمين را جستجو نمودم تا آن كه زنبيلى را يافتم كه داخل آن نان بود، آن را برداشتم و تحويل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دادم و عرض كردم: اى مولاى من! اجازه بفرمائيد من آن را حمل كنم و همراه شما بياورم؟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حضرت فرمود: خير، من خودم براى اين امر سزاوارترم؛ وليكن اگر مايل باشى مى توانى با من همراهى كنى.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مُعلّى گفت: من نيز همراه امام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حركت كردم تا آن كه به محلّه بنى ساعده رسيديم، افرادى را در آن جا ديدم كه خوابيده بودند.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حضرت به هر يك از آن افراد كه مى رسيد، يك قرص نان از درون زنبيل برداشته و كنار او مى گذاشت؛ و به همين منوال تا آخرين نفر به هر كدام يك قرص نان داد؛ و سپس با هم برگشتيم.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در بين راه، به حضرت عرض كردم: ياابن رسول اللّه! آن ها كه متوجّه نشدند و شما را نشناختند؟!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فرمود: خير، اگر مى خواستم متوجّه شوند، بايد نمك هم برايشان مى آوردم؛ و سپس افزود: خداوند امور همه چيزها را از جهت محاسبه، در اختيار ملائكه قرار داده است مگر صدقه را، كه مستقيما خودش آن را تحويل مى گيرد و مورد محاسبه و پاداش قرار مى دهد.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از آن فرمود: پدرم امام محمّد باقر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هرگاه صدقه اى به فقير مى داد، آن را در دست فقير مى گذاشت و دست خود را مى بوسيد؛ چون صدقه قبل از آن كه به دست سائل و فقير برسد، مورد توجّه خداوند قرار خواهد گرفت.</w:t>
      </w:r>
      <w:r w:rsidR="00063DFC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(51)</w:t>
      </w:r>
    </w:p>
    <w:p w:rsidR="00063DFC" w:rsidRDefault="00063DFC" w:rsidP="00E1404C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F72" w:rsidRDefault="00A65F72" w:rsidP="00063DFC">
      <w:pPr>
        <w:pStyle w:val="Heading2"/>
        <w:rPr>
          <w:rtl/>
          <w:lang w:bidi="fa-IR"/>
        </w:rPr>
      </w:pPr>
      <w:bookmarkStart w:id="66" w:name="_Toc476645418"/>
      <w:bookmarkStart w:id="67" w:name="_Toc476659608"/>
      <w:r>
        <w:rPr>
          <w:rtl/>
          <w:lang w:bidi="fa-IR"/>
        </w:rPr>
        <w:t>بخشنده و مخلص گمنام</w:t>
      </w:r>
      <w:bookmarkEnd w:id="66"/>
      <w:bookmarkEnd w:id="67"/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ابوجعفر خثعمى - كه يكى از اصحاب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است - حكايت كند: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روزى حضرت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كيسه اى كه مقدار پنجاه دينار پول در آن بود، تحويل من داد و فرمود: اين ها را تحويل فلان سيّد بنى هاشم بده؛ و به او نگو توسّط چه كسى ارسال شده است.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خثعمى گويد: هنگامى كه نزد آن شخص تهى دست رسيدم و كيسه پول را تحويل او دادم، پرسيد: اين پول از طرف چه كسى براى من فرستاده شده است؟!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و سپس گفت: خداوند جزاى خيرش دهد. صاحب اين كيسه، هر چند وقت يك بار، مقدار پولى را براى ما مى فرستد و ما زندگى خود را با آن ت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>مين و سپرى مى كنيم؛ وليكن جعفر صادق با آن همه ثروتى كه دارد، توجّهى به ندارد و چيزى براى ما نمى فرستد، و هرگز به ياد ما فقر</w:t>
      </w:r>
      <w:r w:rsidR="00063DFC">
        <w:rPr>
          <w:rtl/>
          <w:lang w:bidi="fa-IR"/>
        </w:rPr>
        <w:t>أ</w:t>
      </w:r>
      <w:r>
        <w:rPr>
          <w:rtl/>
          <w:lang w:bidi="fa-IR"/>
        </w:rPr>
        <w:t xml:space="preserve"> نيست.</w:t>
      </w:r>
      <w:r w:rsidR="00063DFC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(52)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(معناى داشتن اخلاص و رياكار نبودن همين است، كه انسان نزد خداوند شناخته شود، نه اين كه براى خدا شريك قرار دهد).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>همچنين آورده اند: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شخصى خدمت امام جعفر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شرفياب شد و به حضور حضرتش عرضه داشت: ياابن رسول اللّه! پسرعمويت به شما ناسزا گفته است و نسبت به شما بدگوئى مى كند.</w:t>
      </w:r>
    </w:p>
    <w:p w:rsidR="00A65F72" w:rsidRDefault="00A65F72" w:rsidP="00063DFC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پس از آن كه آن شخص سخن چين حرفش تمام شد، حضرت به كنيز خود فرمود تا اندكى آب، براى وضو بياورد؛ و چون وضو گرفت و شروع به خواندن نماز نمود، آن مرد گمان كرد كه حتما حضرت صادق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براى پسرعمويش نفرين خواهد كرد؛ ولى برخلاف تصوّر او، هنگامى كه امام </w:t>
      </w:r>
      <w:r w:rsidRPr="00A65F72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دو ركعت نماز خواند، دست به دعا برداشت و براى پسرعموى خود چنين دعا نمود:</w:t>
      </w:r>
    </w:p>
    <w:p w:rsidR="00A65F72" w:rsidRDefault="00A65F72" w:rsidP="00A65F72">
      <w:pPr>
        <w:pStyle w:val="libNormal"/>
        <w:rPr>
          <w:rtl/>
          <w:lang w:bidi="fa-IR"/>
        </w:rPr>
      </w:pPr>
      <w:r>
        <w:rPr>
          <w:rtl/>
          <w:lang w:bidi="fa-IR"/>
        </w:rPr>
        <w:t>اى پروردگار من! اين حقّ من است و من او را بخشيدم؛ و تو جود و كرمت از من بيشتر مى باشد، او را ببخش و به واسطه اين عملش مجازاتش مگردان، با شنيدن اين دعا تعجّب آن مرد سخن چين برانگيخته شد؛ و با شرمندگى از جاى خود برخاست و رفت.</w:t>
      </w:r>
      <w:r w:rsidR="00063DFC">
        <w:rPr>
          <w:rFonts w:hint="cs"/>
          <w:rtl/>
          <w:lang w:bidi="fa-IR"/>
        </w:rPr>
        <w:t xml:space="preserve"> </w:t>
      </w:r>
      <w:r w:rsidRPr="00E1404C">
        <w:rPr>
          <w:rStyle w:val="libFootnotenumChar"/>
          <w:rtl/>
        </w:rPr>
        <w:t>(53)</w:t>
      </w:r>
    </w:p>
    <w:p w:rsidR="00A50A2F" w:rsidRPr="00A50A2F" w:rsidRDefault="00A65F72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063DFC">
      <w:pPr>
        <w:pStyle w:val="Heading2"/>
        <w:rPr>
          <w:rtl/>
          <w:lang w:bidi="fa-IR"/>
        </w:rPr>
      </w:pPr>
      <w:bookmarkStart w:id="68" w:name="_Toc476645419"/>
      <w:bookmarkStart w:id="69" w:name="_Toc476659609"/>
      <w:r w:rsidRPr="00A50A2F">
        <w:rPr>
          <w:rtl/>
          <w:lang w:bidi="fa-IR"/>
        </w:rPr>
        <w:t>هديه شاعر و نجات از جنّ</w:t>
      </w:r>
      <w:bookmarkEnd w:id="68"/>
      <w:bookmarkEnd w:id="69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مرحوم شيخ طوسى در كتاب خود، به نقل از امام هادى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آورده است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امام موسى كاظم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حكايت نمود: روزى پدرم امام جعفر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در بستر بيمارى خوابيده بود، و من كنار بالين آن حضرت نشسته بودم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يكى از شعر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به نام اشجع سلمى به ديدار پدرم آمد.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اشجع پس از آن كه وارد اتاق شد، كنار بستر پدرم نشست و در فكر و اندوه فرو رفت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پدرم امام صادق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خطاب به او كرد و فرمود: اى أ شجع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به چه مى انديشى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براى چه اين قدر غمگينى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خواسته ات را بگو؟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أ شجع در مدح و ثناى حضرت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همچنين براى شفا و بهبودى آن بزرگوار دو بيت شعر سرود، پس از آن پدرم به يكى از غلامان خود فرمود: چه مقدار پول باقى مانده است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غلام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چهارصد درهم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آن ها را به أ شجع تحويل بده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همين كه شاعر هديه حضرت را گرفت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تشكّر كرد و رفت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پدرم فرمود: او را باز گردانيد، وقتى أ شجع بازگشت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اى سرور و مولايم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آنچه مى خواستم به من دادى و مرا بى نياز نمودى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پس چرا مرا برگرداندى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حضرت فرمود: پدرم از پدران بزرگوارش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از پيغمبر خدا صلوات اللّه و سلامه عليهم نقل فرمود: بهترين هديّه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آن است كه ماندگار باشد؛ و آنچه را دادم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ناچيز بود؛ اين انگشتر را نيز بگير و موقع نياز آن را بفروش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اشجع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ياابن رسول اللّه</w:t>
      </w:r>
      <w:r w:rsidR="00705869">
        <w:rPr>
          <w:rtl/>
          <w:lang w:bidi="fa-IR"/>
        </w:rPr>
        <w:t>!</w:t>
      </w:r>
      <w:r w:rsidRPr="00A50A2F">
        <w:rPr>
          <w:rtl/>
          <w:lang w:bidi="fa-IR"/>
        </w:rPr>
        <w:t xml:space="preserve"> مرا ت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مين و بى نياز نمودى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ولى من مسافرت هاى زياد و طولانى مى روم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در بعضى مواقع وحشت مرا فرا مى گيرد، چنانچه ممكن باشد، دعائى را به من بياموز تا از بركت آن در امان باشم</w:t>
      </w:r>
      <w:r w:rsidR="00F63F49">
        <w:rPr>
          <w:rtl/>
          <w:lang w:bidi="fa-IR"/>
        </w:rPr>
        <w:t>؟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حضرت در همان حالتى كه قرار داشت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فرمود: هرگاه وحشت كردى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دست راست خود را روى سر بگذار و با صداى بلند بخوان</w:t>
      </w:r>
      <w:r w:rsidR="00705869">
        <w:rPr>
          <w:rtl/>
          <w:lang w:bidi="fa-IR"/>
        </w:rPr>
        <w:t>:</w:t>
      </w:r>
      <w:r w:rsidR="00063DFC">
        <w:rPr>
          <w:rtl/>
          <w:lang w:bidi="fa-IR"/>
        </w:rPr>
        <w:t xml:space="preserve"> </w:t>
      </w:r>
      <w:r w:rsidR="00063DFC" w:rsidRPr="00063DFC">
        <w:rPr>
          <w:rStyle w:val="libAlaemChar"/>
          <w:rFonts w:hint="cs"/>
          <w:rtl/>
        </w:rPr>
        <w:t>(</w:t>
      </w:r>
      <w:r w:rsidR="00063DFC" w:rsidRPr="00063DFC">
        <w:rPr>
          <w:rStyle w:val="libAieChar"/>
          <w:rtl/>
        </w:rPr>
        <w:t>أ</w:t>
      </w:r>
      <w:r w:rsidRPr="00063DFC">
        <w:rPr>
          <w:rStyle w:val="libAieChar"/>
          <w:rtl/>
        </w:rPr>
        <w:t>فغير دين اللّه يبغون وله أ سلم</w:t>
      </w:r>
      <w:r w:rsidR="00063DFC" w:rsidRPr="00063DFC">
        <w:rPr>
          <w:rStyle w:val="libAieChar"/>
          <w:rtl/>
        </w:rPr>
        <w:t xml:space="preserve"> من فى السّموات طوعا و كرها و إ</w:t>
      </w:r>
      <w:r w:rsidRPr="00063DFC">
        <w:rPr>
          <w:rStyle w:val="libAieChar"/>
          <w:rtl/>
        </w:rPr>
        <w:t>ليه يرجعون</w:t>
      </w:r>
      <w:r w:rsidR="00063DFC" w:rsidRPr="00063DFC">
        <w:rPr>
          <w:rStyle w:val="libAlaemChar"/>
          <w:rFonts w:hint="cs"/>
          <w:rtl/>
        </w:rPr>
        <w:t>)</w:t>
      </w:r>
      <w:r w:rsidRPr="00A50A2F">
        <w:rPr>
          <w:rtl/>
          <w:lang w:bidi="fa-IR"/>
        </w:rPr>
        <w:t xml:space="preserve"> </w:t>
      </w:r>
      <w:r w:rsidRPr="00E1404C">
        <w:rPr>
          <w:rStyle w:val="libFootnotenumChar"/>
          <w:rtl/>
        </w:rPr>
        <w:t>(</w:t>
      </w:r>
      <w:r w:rsidR="00F63F49" w:rsidRPr="00E1404C">
        <w:rPr>
          <w:rStyle w:val="libFootnotenumChar"/>
          <w:rtl/>
        </w:rPr>
        <w:t>68</w:t>
      </w:r>
      <w:r w:rsidRPr="00E1404C">
        <w:rPr>
          <w:rStyle w:val="libFootnotenumChar"/>
          <w:rtl/>
        </w:rPr>
        <w:t>)</w:t>
      </w:r>
    </w:p>
    <w:p w:rsidR="00A50A2F" w:rsidRPr="00A50A2F" w:rsidRDefault="00063DFC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063DFC">
      <w:pPr>
        <w:pStyle w:val="Heading2"/>
        <w:rPr>
          <w:rtl/>
          <w:lang w:bidi="fa-IR"/>
        </w:rPr>
      </w:pPr>
      <w:bookmarkStart w:id="70" w:name="_Toc476645420"/>
      <w:bookmarkStart w:id="71" w:name="_Toc476659610"/>
      <w:r w:rsidRPr="00A50A2F">
        <w:rPr>
          <w:rtl/>
          <w:lang w:bidi="fa-IR"/>
        </w:rPr>
        <w:t>چهل حديث گهربار منتخب</w:t>
      </w:r>
      <w:bookmarkEnd w:id="70"/>
      <w:bookmarkEnd w:id="71"/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 xml:space="preserve">قالَ الا مامُ جَعْفَرُ بنُ محمّد الصّادقُ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</w:p>
    <w:p w:rsidR="00A50A2F" w:rsidRPr="00A50A2F" w:rsidRDefault="00F63F49" w:rsidP="00063DFC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063DFC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</w:t>
      </w:r>
      <w:r w:rsidR="00A50A2F" w:rsidRPr="00063DFC">
        <w:rPr>
          <w:rStyle w:val="libHadeesChar"/>
          <w:rtl/>
        </w:rPr>
        <w:t xml:space="preserve">حَديثى حَديثُ </w:t>
      </w:r>
      <w:r w:rsidR="00063DFC" w:rsidRPr="00063DFC">
        <w:rPr>
          <w:rStyle w:val="libHadeesChar"/>
          <w:rFonts w:hint="cs"/>
          <w:rtl/>
        </w:rPr>
        <w:t>أ</w:t>
      </w:r>
      <w:r w:rsidR="00A50A2F" w:rsidRPr="00063DFC">
        <w:rPr>
          <w:rStyle w:val="libHadeesChar"/>
          <w:rtl/>
        </w:rPr>
        <w:t>بى</w:t>
      </w:r>
      <w:r w:rsidR="00705869" w:rsidRPr="00063DFC">
        <w:rPr>
          <w:rStyle w:val="libHadeesChar"/>
          <w:rtl/>
        </w:rPr>
        <w:t>،</w:t>
      </w:r>
      <w:r w:rsidR="00A50A2F" w:rsidRPr="00063DFC">
        <w:rPr>
          <w:rStyle w:val="libHadeesChar"/>
          <w:rtl/>
        </w:rPr>
        <w:t xml:space="preserve"> وَ حَديثُ </w:t>
      </w:r>
      <w:r w:rsidR="00063DFC" w:rsidRPr="00063DFC">
        <w:rPr>
          <w:rStyle w:val="libHadeesChar"/>
          <w:rFonts w:hint="cs"/>
          <w:rtl/>
        </w:rPr>
        <w:t>أ</w:t>
      </w:r>
      <w:r w:rsidR="00A50A2F" w:rsidRPr="00063DFC">
        <w:rPr>
          <w:rStyle w:val="libHadeesChar"/>
          <w:rtl/>
        </w:rPr>
        <w:t>بى حَديثُ جَدى</w:t>
      </w:r>
      <w:r w:rsidR="00705869" w:rsidRPr="00063DFC">
        <w:rPr>
          <w:rStyle w:val="libHadeesChar"/>
          <w:rtl/>
        </w:rPr>
        <w:t>،</w:t>
      </w:r>
      <w:r w:rsidR="00A50A2F" w:rsidRPr="00063DFC">
        <w:rPr>
          <w:rStyle w:val="libHadeesChar"/>
          <w:rtl/>
        </w:rPr>
        <w:t xml:space="preserve"> وَ حَديثُ جَدّى حَديثُ الْحُسَيْنِ، وَ حَديثُ الْحُسَيْنِ حَديثُ الْحَسَنِ، وَ حَديثُ الْحَسَنِ حَديثُ </w:t>
      </w:r>
      <w:r w:rsidR="00063DFC" w:rsidRPr="00063DFC">
        <w:rPr>
          <w:rStyle w:val="libHadeesChar"/>
          <w:rFonts w:hint="cs"/>
          <w:rtl/>
        </w:rPr>
        <w:t>أ</w:t>
      </w:r>
      <w:r w:rsidR="00A50A2F" w:rsidRPr="00063DFC">
        <w:rPr>
          <w:rStyle w:val="libHadeesChar"/>
          <w:rtl/>
        </w:rPr>
        <w:t xml:space="preserve">ميرِالْمُؤْمِنينَ، وَ حَديثُ </w:t>
      </w:r>
      <w:r w:rsidR="00063DFC" w:rsidRPr="00063DFC">
        <w:rPr>
          <w:rStyle w:val="libHadeesChar"/>
          <w:rFonts w:hint="cs"/>
          <w:rtl/>
        </w:rPr>
        <w:t>أ</w:t>
      </w:r>
      <w:r w:rsidR="00A50A2F" w:rsidRPr="00063DFC">
        <w:rPr>
          <w:rStyle w:val="libHadeesChar"/>
          <w:rtl/>
        </w:rPr>
        <w:t xml:space="preserve">ميرَالْمُؤْمِنينَ حَديثُ رَسُولِ اللّهِ </w:t>
      </w:r>
      <w:r w:rsidR="00063DFC" w:rsidRPr="00063DFC">
        <w:rPr>
          <w:rStyle w:val="libAlaemChar"/>
          <w:rtl/>
        </w:rPr>
        <w:t>صلى‌الله‌عليه‌وآله‌وسلم</w:t>
      </w:r>
      <w:r w:rsidR="00705869" w:rsidRPr="00063DFC">
        <w:rPr>
          <w:rStyle w:val="libHadeesChar"/>
          <w:rtl/>
        </w:rPr>
        <w:t>،</w:t>
      </w:r>
      <w:r w:rsidR="00A50A2F" w:rsidRPr="00063DFC">
        <w:rPr>
          <w:rStyle w:val="libHadeesChar"/>
          <w:rtl/>
        </w:rPr>
        <w:t xml:space="preserve"> وَ حَديثُ رَسُولِ اللّهِ قَوْلُ اللّهِ عَزَّ وَ جَلَّ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69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063DFC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سخن و حديث من همانند سخن پدرم مى باشد، و سخن پدرم همچون سخن جدّم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و سخن جدّم نيز مانند سخن حسين و نيز سخن او با سخن حسن يكى است و سخن حسن همانند سخن اميرالمؤ منين علىّ و كلام او از كلام رسول خدا مى باشد، كه سخن رسول اللّه به نقل از سخن خداوند متعال خواهد بود.</w:t>
      </w:r>
    </w:p>
    <w:p w:rsidR="00A50A2F" w:rsidRPr="00A50A2F" w:rsidRDefault="00F63F49" w:rsidP="00063DFC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063DFC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063DFC">
        <w:rPr>
          <w:rStyle w:val="libHadeesChar"/>
          <w:rtl/>
        </w:rPr>
        <w:t xml:space="preserve">مَنْ حَفِظَ مِنْ شيعَتِنا </w:t>
      </w:r>
      <w:r w:rsidR="00063DFC" w:rsidRPr="00063DFC">
        <w:rPr>
          <w:rStyle w:val="libHadeesChar"/>
          <w:rFonts w:hint="cs"/>
          <w:rtl/>
        </w:rPr>
        <w:t>أ</w:t>
      </w:r>
      <w:r w:rsidR="00A50A2F" w:rsidRPr="00063DFC">
        <w:rPr>
          <w:rStyle w:val="libHadeesChar"/>
          <w:rtl/>
        </w:rPr>
        <w:t>رْبَعينَ حَديثا بَعَثَهُ اللّهُ يَوْمَ الْقيامَةِ عالِما فَقيها وَلَمْ يُعَذِّبْهُ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70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063DFC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هركس از شيعيان ما چهل حديث را حفظ كند و به آن ها عمل نمايد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خداوند او را دانشمندى فقيه در قيامت محشور مى گرداند و عذاب نمى شود.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3</w:t>
      </w:r>
      <w:r w:rsidR="00063DFC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573DA">
        <w:rPr>
          <w:rStyle w:val="libHadeesChar"/>
          <w:rtl/>
        </w:rPr>
        <w:t>قَض</w:t>
      </w:r>
      <w:r w:rsidR="00063DFC" w:rsidRPr="00F573DA">
        <w:rPr>
          <w:rStyle w:val="libHadeesChar"/>
          <w:rtl/>
          <w:lang w:bidi="fa-IR"/>
        </w:rPr>
        <w:t>أ</w:t>
      </w:r>
      <w:r w:rsidR="00A50A2F" w:rsidRPr="00F573DA">
        <w:rPr>
          <w:rStyle w:val="libHadeesChar"/>
          <w:rtl/>
        </w:rPr>
        <w:t xml:space="preserve">ُ حاجَةِالْمُؤْمِنِ </w:t>
      </w:r>
      <w:r w:rsidR="00063DFC" w:rsidRPr="00F573DA">
        <w:rPr>
          <w:rStyle w:val="libHadeesChar"/>
          <w:rtl/>
          <w:lang w:bidi="fa-IR"/>
        </w:rPr>
        <w:t>أ</w:t>
      </w:r>
      <w:r w:rsidR="00A50A2F" w:rsidRPr="00F573DA">
        <w:rPr>
          <w:rStyle w:val="libHadeesChar"/>
          <w:rtl/>
        </w:rPr>
        <w:t xml:space="preserve">فْضَلُ مِنْ </w:t>
      </w:r>
      <w:r w:rsidR="00063DFC" w:rsidRPr="00F573DA">
        <w:rPr>
          <w:rStyle w:val="libHadeesChar"/>
          <w:rtl/>
          <w:lang w:bidi="fa-IR"/>
        </w:rPr>
        <w:t>أ</w:t>
      </w:r>
      <w:r w:rsidR="00A50A2F" w:rsidRPr="00F573DA">
        <w:rPr>
          <w:rStyle w:val="libHadeesChar"/>
          <w:rtl/>
        </w:rPr>
        <w:t xml:space="preserve">لْفِ حَجَّةٍ مُتَقَبَّلةٍ بِمَناسِكِها، وَ عِتْقِ </w:t>
      </w:r>
      <w:r w:rsidR="00063DFC" w:rsidRPr="00F573DA">
        <w:rPr>
          <w:rStyle w:val="libHadeesChar"/>
          <w:rtl/>
          <w:lang w:bidi="fa-IR"/>
        </w:rPr>
        <w:t>أ</w:t>
      </w:r>
      <w:r w:rsidR="00A50A2F" w:rsidRPr="00F573DA">
        <w:rPr>
          <w:rStyle w:val="libHadeesChar"/>
          <w:rtl/>
        </w:rPr>
        <w:t xml:space="preserve">لْفِ رَقَبَةٍ لِوَجْهِ اللّهِ، وَ حِمْلانِ </w:t>
      </w:r>
      <w:r w:rsidR="00063DFC" w:rsidRPr="00F573DA">
        <w:rPr>
          <w:rStyle w:val="libHadeesChar"/>
          <w:rtl/>
          <w:lang w:bidi="fa-IR"/>
        </w:rPr>
        <w:t>أ</w:t>
      </w:r>
      <w:r w:rsidR="00A50A2F" w:rsidRPr="00F573DA">
        <w:rPr>
          <w:rStyle w:val="libHadeesChar"/>
          <w:rtl/>
        </w:rPr>
        <w:t>لْفِ فَرَسٍ فى سَبيلِ اللّهِ بِسَرْجِها وَ لَحْمِها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71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573DA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برآوردن حوائج و نيازمندى هاى مؤ من از هزار حجّ مقبول و آزادى هزار بنده و فرستادن هزار اسب مجهّز در راه خدا، بالاتر و والاتر است</w:t>
      </w:r>
      <w:r w:rsidR="00705869">
        <w:rPr>
          <w:rtl/>
          <w:lang w:bidi="fa-IR"/>
        </w:rPr>
        <w:t>.</w:t>
      </w:r>
    </w:p>
    <w:p w:rsidR="00A50A2F" w:rsidRPr="00A50A2F" w:rsidRDefault="00F63F49" w:rsidP="00F573DA">
      <w:pPr>
        <w:pStyle w:val="libNormal"/>
        <w:rPr>
          <w:lang w:bidi="fa-IR"/>
        </w:rPr>
      </w:pPr>
      <w:r>
        <w:rPr>
          <w:rtl/>
          <w:lang w:bidi="fa-IR"/>
        </w:rPr>
        <w:t>4</w:t>
      </w:r>
      <w:r w:rsidR="00F573DA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F573DA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063DFC" w:rsidRPr="00F573DA">
        <w:rPr>
          <w:rStyle w:val="libHadeesChar"/>
          <w:rtl/>
          <w:lang w:bidi="fa-IR"/>
        </w:rPr>
        <w:t>أ</w:t>
      </w:r>
      <w:r w:rsidR="00A50A2F" w:rsidRPr="00F573DA">
        <w:rPr>
          <w:rStyle w:val="libHadeesChar"/>
          <w:rtl/>
        </w:rPr>
        <w:t>َوَّلُ ما يُحاسَبُ بِهِ الْعَبْدُالصَّلاةُ، فَإ نْ قُبِلَتْ قُبِلَ سائِرُ عَمَلِهِ، وَ إ ذا رُدَّتْ، رُدَّ عَلَيْهِ سائِرُ عَمَلِهِ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72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lastRenderedPageBreak/>
        <w:t>فرمود: اوّلين محاسبه انسان در پيشگاه خداوند پيرامون نماز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پس اگر نمازش ‍ قبول شود بقيه عبادات و اعمالش نيز پذيرفته مى گردد وگرنه مردود خواهد شد.</w:t>
      </w:r>
    </w:p>
    <w:p w:rsidR="00A50A2F" w:rsidRPr="00A50A2F" w:rsidRDefault="00F63F49" w:rsidP="00F2125D">
      <w:pPr>
        <w:pStyle w:val="libNormal"/>
        <w:rPr>
          <w:lang w:bidi="fa-IR"/>
        </w:rPr>
      </w:pPr>
      <w:r>
        <w:rPr>
          <w:rtl/>
          <w:lang w:bidi="fa-IR"/>
        </w:rPr>
        <w:t>5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 xml:space="preserve">إذا فَشَتْ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 xml:space="preserve">رْبَعَةٌ ظَهَرَتْ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رْبَعَةٌ: إ ذا فَشا الزِّنا كَثُرَتِ الزَّلازِلُ، وَ إذا اُمْسِكَتِ الزَّكاةُ هَلَكَتِ الْماشِيَةُ، وَ إذا جارَ الْحُكّامُ فِى الْقَض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ِ اُمْسِكَ الْمَطَرُ مِنَ السَّم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ِ، وَ إذا ظَفَرَتِ الذِّمَةُ نُصِرُ الْمُشْرِكُونَ عَلَى الْمُسْلِمينَ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73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فرمود: هنگامى كه چهار چيز در جامعه شايع و رايج گردد چهار نوع بلا و گرفتارى پديد آيد: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چنانچه زنا رايج گردد زلزله و مرگ ناگهانى فراوان شود.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چنانچه زكات و خمسِ اموال پرداخت نشود حيوانات اهلى نابود شود.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اگر حاكمان جامعه و قُضات ستم و بى عدالتى نمايند باران رحمت خداوند نمى بارد.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و اگر اهل ذمّه تقويت شوند مشركين بر مسلمين پيروز آيند.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6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 xml:space="preserve">مَنْ عابَ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 xml:space="preserve">خاهُ بِعَيْبٍ فَهُوَ مِنْ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هْلِ النّارِ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74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هركس برادر ايمانى خود را برچسبى بزند و او را متّهم كند از اهل آتش خواهد بود.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7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>الصَّمْتُ كَنْزٌ وافِرٌ، وَ زَيْنُ الْحِلْمِ، وَ سَتْرُالْجاهِلِ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75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سكوت همانند گنجى پربه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، زينت بخش حلم و بردبارى است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نيز سكوت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سرپوشى بر آبروى شخص نادان و جاهل مى باشد.</w:t>
      </w:r>
    </w:p>
    <w:p w:rsidR="00A50A2F" w:rsidRPr="00A50A2F" w:rsidRDefault="00F63F49" w:rsidP="00F2125D">
      <w:pPr>
        <w:pStyle w:val="libNormal"/>
        <w:rPr>
          <w:lang w:bidi="fa-IR"/>
        </w:rPr>
      </w:pPr>
      <w:r>
        <w:rPr>
          <w:rtl/>
          <w:lang w:bidi="fa-IR"/>
        </w:rPr>
        <w:t>8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>إصْحَبْ مَنْ تَتَزَيَّنُ بِهِ، وَلاتَصْحَبْ مَنْ يَتَزَّيَنُ لَكَ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76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با كسى دوستى و رفت و آمد كن كه موجب عزّت و سربلندى تو باشد، و با كسى كه مى خواهد از تو بهره ببرد و خودنمائى مى كند همدم مباش</w:t>
      </w:r>
      <w:r w:rsidR="00705869">
        <w:rPr>
          <w:rtl/>
          <w:lang w:bidi="fa-IR"/>
        </w:rPr>
        <w:t>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9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>كَمالُ الْمُؤْمِنِ فى ثَلاثِ خِصالٍ: الْفِقْهُ فى دينِهِ، وَ الصَّبْرُ عَلَى النّائِبَةِ، وَالتَّقْديرُ فِى الْمَعيشَةِ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77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شخصيّت و كمال مؤ من در سه خصلت است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آشنا بودن به مسائل و احكام دين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صبر در مقابل شدايد و ناملايمات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زندگى او همراه با حساب و كتاب و برنامه ريزى دقيق باشد.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10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 xml:space="preserve">عَلَيْكُمْ بِإ تْيانِ الْمَساجِدِ، فَإ نَّها بُيُوتُ اللّهِ فِى الاْءرْضِ، و مَنْ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تاها مُتَطِّهِرا طَهَّرَهُ اللّهُ مِنْ ذُنُوبِهِ، وَ كَتَبَ مِنْ زُوّارِهِ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78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بر شما باد به دخول در مساجد، چون كه آن ها خانه خداوند بر روى زمين است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 هر كسى كه با طهارت وارد آن شود خداوند متعال او را از گناهان تطهير مى نمايد و در زمره زيارت كنندگانش محسوب مى شوند.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11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 xml:space="preserve">مَن قالَ بَعْدَ صَلوةِالصُّبْحِ قَبْلَ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نْ يَتَكَلَّمَ: «بِسْمِ اللّهِ الرَّحْمنِ الرَّ</w:t>
      </w:r>
      <w:r w:rsidR="00F2125D" w:rsidRPr="00F2125D">
        <w:rPr>
          <w:rStyle w:val="libHadeesChar"/>
          <w:rtl/>
        </w:rPr>
        <w:t>حيمِ، وَلا حَوْلَ وَلاقُوَّةَ إ</w:t>
      </w:r>
      <w:r w:rsidR="00A50A2F" w:rsidRPr="00F2125D">
        <w:rPr>
          <w:rStyle w:val="libHadeesChar"/>
          <w:rtl/>
        </w:rPr>
        <w:t>لاّ بِاللّهِ الْعَلىٍّّ الْعَظيمِ» يُعيدُها سَبْعَ مَرّاتٍ، دَفَعَ اللّهُ عَنْهُ سَبْعينَ نَوْعا مِنْ أ نْواعِ الْبَل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 xml:space="preserve">ِ،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هْوَنُهَاالْجُذامُ وَالْبَرَصُ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79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F2125D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 كسى بعد از نماز صبح پيش از آن كه سخنى مطرح كند، هفت مرتبه بگويد: «بسم اللّه الرّحمن الرّحيم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لا حول و لا قوّة إلاّ باللّه العليّ العظيم » خداوند متعال هفتاد نوع بلا از او دور گرداند كه ساده ترين آن ها مرض پيسى و جذام باشد.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12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>مَنْ تَوَضَّ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َ وَ تَمَنْدَلَ كُتِبَتْ لَهُ حَسَنَةٌ، وَ مَنْ تَوَضَّ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َ وَلَمْ يَتَمَنْدَلْ حَتّى يَجُفَّ وُضُوئُهُ، كُتِبَ لَهُ ثَلاثُونَ حَسَنَةً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80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هركس وضو بگيرد و با حوله خشك نمايد يك حسنه دارد و چنانچه خشك نكند سى حسنه خواهد داشت</w:t>
      </w:r>
      <w:r w:rsidR="00705869">
        <w:rPr>
          <w:rtl/>
          <w:lang w:bidi="fa-IR"/>
        </w:rPr>
        <w:t>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13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 xml:space="preserve">لاَ فْطارُكَ فى مَنْزِلِ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 xml:space="preserve">خيكَ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فْضَلُ مِنْ صِيامِكَ سَبْعينَ ضِعْفا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81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F2125D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اگر افطارى روزه ات را در منزل برادر - مؤ منت -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انجام بدهى ثوابش هفتاد برابر اصل روزه است</w:t>
      </w:r>
      <w:r w:rsidR="00705869">
        <w:rPr>
          <w:rtl/>
          <w:lang w:bidi="fa-IR"/>
        </w:rPr>
        <w:t>.</w:t>
      </w:r>
    </w:p>
    <w:p w:rsidR="00A50A2F" w:rsidRPr="00A50A2F" w:rsidRDefault="00F63F49" w:rsidP="00F2125D">
      <w:pPr>
        <w:pStyle w:val="libNormal"/>
        <w:rPr>
          <w:lang w:bidi="fa-IR"/>
        </w:rPr>
      </w:pPr>
      <w:r>
        <w:rPr>
          <w:rtl/>
          <w:lang w:bidi="fa-IR"/>
        </w:rPr>
        <w:t>14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 xml:space="preserve">إذا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فْطَرَ الرَّجُلُ عَلَى الْم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ِ الْفاتِرِ نَقى كَبِدُهُ، وَ غَسَلَ الذُّنُوبَ مِنَ الْقَلْبِ، وَ قَوىَّ الْبَصَرَ وَالْحَدَقَ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82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چنانچه انسان روزه خود را با آب جوش افطار نمايد كبدش پاك و سالم باقى مى ماند، و قلبش از كدورت ها تميز و نور چشمش قوى و روشن مى گردد.</w:t>
      </w:r>
    </w:p>
    <w:p w:rsidR="00A50A2F" w:rsidRPr="00A50A2F" w:rsidRDefault="00F63F49" w:rsidP="00F2125D">
      <w:pPr>
        <w:pStyle w:val="libNormal"/>
        <w:rPr>
          <w:lang w:bidi="fa-IR"/>
        </w:rPr>
      </w:pPr>
      <w:r>
        <w:rPr>
          <w:rtl/>
          <w:lang w:bidi="fa-IR"/>
        </w:rPr>
        <w:t>15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>مَنْ قَرَءَالْقُرْآنَ فِى الْمُصْحَفِ مُتِّعَ بِبَصَرِهِ، وَ خُنِّفَ عَلى والِدَيْهِ وَ إنْ كانا كافِرَيْنِ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83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 كه قرآن شريف را از روى آن قرائت نمايد بر روشنائى چشمش ‍ افزوده گردد؛ و نيز گناهان پدر و مادرش سبك شود گرچه كافر باشند.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16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 xml:space="preserve">مَنْ قَرَءَ قُلْ هُوَاللّهُ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حَدٌ مَرَّةً واحِدَةً فَكَ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نَّما قَرَءَ ثُلْثَ الْقُرآنِ وَ ثُلْثَ التُّوراةِ وَ ثُلْثَ الاْ نْجيلِ وَ ثُلْثَ الزَّبُورِ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84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 كه يك مرتبه سوره توحيد را تلاوت نمايد، همانند كسى است كه يك سوّم قرآن و تورات و انجيل و زبور را خوانده باشد.</w:t>
      </w:r>
    </w:p>
    <w:p w:rsidR="00A50A2F" w:rsidRPr="00A50A2F" w:rsidRDefault="00F63F49" w:rsidP="00F2125D">
      <w:pPr>
        <w:pStyle w:val="libNormal"/>
        <w:rPr>
          <w:lang w:bidi="fa-IR"/>
        </w:rPr>
      </w:pPr>
      <w:r>
        <w:rPr>
          <w:rtl/>
          <w:lang w:bidi="fa-IR"/>
        </w:rPr>
        <w:t>17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 xml:space="preserve">إنَّ لِكُلِّ ثَمَرَةٍ سَمّا، فَإ ذا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تَيْتُمْ بِها ف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مسُّوهَ االْم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، وَاغْمِسُوها فِى الْم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85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 نوع ميوه و ثمره اى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مسموم و آغشته به ميكرب ها است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هر گاه خواستيد از آن ها استفاده كنيد با آب بشوئيد.</w:t>
      </w:r>
    </w:p>
    <w:p w:rsidR="00A50A2F" w:rsidRPr="00A50A2F" w:rsidRDefault="00F63F49" w:rsidP="00F2125D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18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F2125D">
        <w:rPr>
          <w:rStyle w:val="libHadeesChar"/>
          <w:rtl/>
        </w:rPr>
        <w:t>عَلَيْكُمْ بِالشَّلْجَمِ، فَكُلُوهُ وَ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 xml:space="preserve">ديمُوا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 xml:space="preserve">كْلَهُ، وَاكْتُمُوهُ إلاّعَنْ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 xml:space="preserve">هْلِهِ، فَما مِنْ 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حَدٍ إلاّ وَ بِهِ عِرْقٌ مِنَ الْجُذامِ، فَ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ذيبُوهُ بِ</w:t>
      </w:r>
      <w:r w:rsidR="00063DFC" w:rsidRPr="00F2125D">
        <w:rPr>
          <w:rStyle w:val="libHadeesChar"/>
          <w:rtl/>
          <w:lang w:bidi="fa-IR"/>
        </w:rPr>
        <w:t>أ</w:t>
      </w:r>
      <w:r w:rsidR="00A50A2F" w:rsidRPr="00F2125D">
        <w:rPr>
          <w:rStyle w:val="libHadeesChar"/>
          <w:rtl/>
        </w:rPr>
        <w:t>كْلِهِ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86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F212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شلغم را اهميّت دهيد و مرتّب آن را ميل نمائيد و آن را به مخالفين معرّفى نكنيد، شلغم رگ جذام را قطع و نابود مى سازد.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19</w:t>
      </w:r>
      <w:r w:rsidR="00F212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>يُسْتَجابُ الدُّع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ُ فى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رْبَعَةِ مَواطِنَ: فِى الْوِتْرِ، وَ بَعْدَ الْفَجْرِ، وَ بَعْدَالظُّهْرِ، وَ بَعْدَ الْمَغْرِبِ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87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در چهار وقت دعا مستجاب خواهد شد: هنگام نماز وِتر، بعد از نماز صبح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بعد از نماز ظهر، بعد از نماز مغرب</w:t>
      </w:r>
      <w:r w:rsidR="00705869">
        <w:rPr>
          <w:rtl/>
          <w:lang w:bidi="fa-IR"/>
        </w:rPr>
        <w:t>.</w:t>
      </w:r>
    </w:p>
    <w:p w:rsidR="00A50A2F" w:rsidRPr="00A50A2F" w:rsidRDefault="00F63F49" w:rsidP="0074655D">
      <w:pPr>
        <w:pStyle w:val="libNormal"/>
        <w:rPr>
          <w:lang w:bidi="fa-IR"/>
        </w:rPr>
      </w:pPr>
      <w:r>
        <w:rPr>
          <w:rtl/>
          <w:lang w:bidi="fa-IR"/>
        </w:rPr>
        <w:t>20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 xml:space="preserve">مَنْ دَعا لِعَشْرَةٍ مِنْ إخْوانِهِ الْمَوْتى لَيْلَةَ الْجُمُعَةِ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وْجَبَ اللّهُ لَهُ الْجَنَّةَ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88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هركس كه در شب جمعه براى ده نفر از دوستان مؤ من خود كه از دنيا رفته اند دعا و طلب مغفرت نمايد، از اهل بهشت قرار خواهد گرفت</w:t>
      </w:r>
      <w:r w:rsidR="00705869">
        <w:rPr>
          <w:rtl/>
          <w:lang w:bidi="fa-IR"/>
        </w:rPr>
        <w:t>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21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>مِشْطُ الرَّ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سِ يَذْهَبُ بِالْوَب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ِ، وَ مِشْطُاللِّحْيَةِ يُشَدِّدُ الاْ ضْراسَ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89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شانه كردن موى سر موجب نابودى وَبا و مانع ريزش مو مى گردد، و شانه كردن ريش و محاسن ريشه دندان ها را محكم مى نمايد.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22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A50A2F" w:rsidRPr="00A50A2F">
        <w:rPr>
          <w:rtl/>
          <w:lang w:bidi="fa-IR"/>
        </w:rPr>
        <w:t xml:space="preserve">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يُّما مُؤْمِنٍ سَئَلَ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خاهُ الْمُؤْمِنَ حاجَةً وَ هُوَ يَقْدِرُ عَلى قَض ائِها فَرَدَّهُ عَنْها، سَلَّطَ اللّهُ عَلَيْهِ شُجاعا فى قَبْرِهِ، يَنْهَشُ مِنْ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صابِعِهِ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90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چنانچه مؤ منى از برادر ايمانيش حاجتى را طلب كند و او بتواند خواسته اش را برآورد و انجام ندهد، خداوند در قبرش يك افعى بر او مسلّط گرداند كه هر لحظه او را آزار رساند.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lastRenderedPageBreak/>
        <w:t>23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 xml:space="preserve">وَلَدٌ واحِدٌ يَقْدِمُهُ الرَّجُلُ،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فْضَلُ مِنْ سَبْعينَ يَبْقُونَ بَعْدَهُ، شاكينَ فِى السِّلاحِ مَعَ الْقائِمِ</w:t>
      </w:r>
      <w:r w:rsidR="00A50A2F" w:rsidRPr="00A50A2F">
        <w:rPr>
          <w:rtl/>
          <w:lang w:bidi="fa-IR"/>
        </w:rPr>
        <w:t xml:space="preserve"> (عَجَّلَ اللّهُ تَعالى فَرَجَهُ الشَّريف).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91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 xml:space="preserve">فرمود: اگر انسانى يكى از فرزندانش را پيش از خود به عالم آخرت بفرستد بهتر از آن است كه چندين فرزند به جاى گذارد و در ركاب امام زمان </w:t>
      </w:r>
      <w:r w:rsidR="00705869" w:rsidRPr="00705869">
        <w:rPr>
          <w:rStyle w:val="libAlaemChar"/>
          <w:rtl/>
        </w:rPr>
        <w:t>عليه‌السلام</w:t>
      </w:r>
      <w:r w:rsidRPr="00A50A2F">
        <w:rPr>
          <w:rtl/>
          <w:lang w:bidi="fa-IR"/>
        </w:rPr>
        <w:t xml:space="preserve"> با دشمن مبارزه كنند.</w:t>
      </w:r>
    </w:p>
    <w:p w:rsidR="00A50A2F" w:rsidRPr="00A50A2F" w:rsidRDefault="00F63F49" w:rsidP="0074655D">
      <w:pPr>
        <w:pStyle w:val="libNormal"/>
        <w:rPr>
          <w:lang w:bidi="fa-IR"/>
        </w:rPr>
      </w:pPr>
      <w:r>
        <w:rPr>
          <w:rtl/>
          <w:lang w:bidi="fa-IR"/>
        </w:rPr>
        <w:t>24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 xml:space="preserve">إذا بَلَغَكَ عَنْ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خيكَ شَيْى ءٌ فَقالَ لَمْ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قُلْهُ فَاقْبَلْ مِنْهُ، فَإ نَّ ذلِكَ تَوْبَةٌ لَهُ. وَ قالَ </w:t>
      </w:r>
      <w:r w:rsidR="00705869" w:rsidRPr="0074655D">
        <w:rPr>
          <w:rStyle w:val="libAlaemChar"/>
          <w:rtl/>
        </w:rPr>
        <w:t>عليه‌السلام</w:t>
      </w:r>
      <w:r w:rsidR="00705869" w:rsidRPr="0074655D">
        <w:rPr>
          <w:rStyle w:val="libHadeesChar"/>
          <w:rtl/>
        </w:rPr>
        <w:t>:</w:t>
      </w:r>
      <w:r w:rsidR="00A50A2F" w:rsidRPr="0074655D">
        <w:rPr>
          <w:rStyle w:val="libHadeesChar"/>
          <w:rtl/>
        </w:rPr>
        <w:t xml:space="preserve"> إذا بَلَغَكَ عَنْ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خيكَ شَيْى ءٌ وَ شَهِدَ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رْبَعُونَ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نَّهُمْ سَمِعُوهُ مِنْهُ فَقالَ: لَمْ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قُلْهُ، فَاقْبَلْ مِنْهُ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92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چنانچه شنيدى كه برادرت يا دوستت چيزى بر عليه تو گفته است و او تكذيب كرد قبول كن</w:t>
      </w:r>
      <w:r w:rsidR="00705869">
        <w:rPr>
          <w:rtl/>
          <w:lang w:bidi="fa-IR"/>
        </w:rPr>
        <w:t>.</w:t>
      </w:r>
      <w:r w:rsidRPr="00A50A2F">
        <w:rPr>
          <w:rtl/>
          <w:lang w:bidi="fa-IR"/>
        </w:rPr>
        <w:t xml:space="preserve"> همچنين فرمود: اگر چيزى را از برادرت بر عليه خودت شنيدى و نيز چهل نفر شهادت دادند، ولى او تكذيب كرد و گفت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من نگفته ام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حرف او را بپذير.</w:t>
      </w:r>
    </w:p>
    <w:p w:rsidR="00A50A2F" w:rsidRPr="00A50A2F" w:rsidRDefault="00F63F49" w:rsidP="0074655D">
      <w:pPr>
        <w:pStyle w:val="libNormal"/>
        <w:rPr>
          <w:lang w:bidi="fa-IR"/>
        </w:rPr>
      </w:pPr>
      <w:r>
        <w:rPr>
          <w:rtl/>
          <w:lang w:bidi="fa-IR"/>
        </w:rPr>
        <w:t>25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>لايَكْمُلُ إيمانُ الْعَبْدِ حَتّى تَكُونَ فيهِ أ رْبَعُ خِصالٍ: يَحْسُنُ خُلْقُهُ، وَسَيْتَخِفُّ نَفْسَهُ، وَيُمْسِكُ الْفَضْلَ مِنْ قَوْلِهِ، وَيُخْرِجَ الْفَضْلَ مِنْ مالِهِ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93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ايمان انسان كامل نمى گردد مگر آن كه چهار خصلت در او باشد: اخلاقش نيكو باشد، نفس خود را سبك شمارد، كنترل سخن داشته باشد، اضافى ثروتش حق الله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حق الناس را بپردازد.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26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 xml:space="preserve">داوُوا مَرْضاكُمْ بِالصَّدَقَةِ، وَادْفَعُوا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بْوابَ الْبَلايا بِالاْ سْتِغْفارِ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94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فرمود: مريضان خود را به وسيله پرداخت صدقه مداوا و معالجه نمائيد، و بلاها و مشكلات را با استغفار و توبه دفع كنيد.</w:t>
      </w:r>
    </w:p>
    <w:p w:rsidR="00A50A2F" w:rsidRPr="00A50A2F" w:rsidRDefault="00F63F49" w:rsidP="0074655D">
      <w:pPr>
        <w:pStyle w:val="libNormal"/>
        <w:rPr>
          <w:lang w:bidi="fa-IR"/>
        </w:rPr>
      </w:pPr>
      <w:r>
        <w:rPr>
          <w:rtl/>
          <w:lang w:bidi="fa-IR"/>
        </w:rPr>
        <w:t>27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 xml:space="preserve">إنَّ اللّهَ فَرَضَ عَلَيْكُمُ الصَّلَواتِ الْخَمْسِ فى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فْضَلِ السّاعاتِ، فَعَلَيْكُمْ بِالدُّع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ِ فى إدْبارِ الصَّلَواتِ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95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خداوند متعال پنج نماز در بهترين اوقات را بر شما واجب گرداند، پس سعى كنيد حوايج و خواسته هاى خود را پس از هر نماز با خداوند مطرح و درخواست كنيد.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28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>كُلُوا ما يَقَعُ مِنَ الْمائِدَةِ فِى الْحَضَرِ، فَإ نَّ فيهِ شِف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ٌ مِنْ كُلِّ د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ٍ، وَلا تَ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كُلُوا مايَقَعُ مِنْها فِى الصَّحارى</w:t>
      </w:r>
      <w:r w:rsidR="00705869">
        <w:rPr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96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هنگام خوردن غذا در منزل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آنچه كه اطراف سفره و ظرف مى ريزد جمع كنيد و ميل نمائيد كه در آن ها شفاى دردهاى درونى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ولى چنانچه در بيابان سفره انداختيد؛ اضافه هاى آن را رها كنيد براى جانوران</w:t>
      </w:r>
      <w:r w:rsidR="00705869">
        <w:rPr>
          <w:rtl/>
          <w:lang w:bidi="fa-IR"/>
        </w:rPr>
        <w:t>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29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رْبَعَةٌ مِنْ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خْلاقِ الاْ نْبي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ِ: الْبِرُّ، وَالسَّخ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ُ، وَالصَّبْرُ عَلَى النّائِبَةِ، وَالْقِيامُ بِحَقِّ الْمُؤمِنِ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97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چهار چيز از اخلاق پسنديده پيغمبران الهى است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نيكى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سخاوت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صبر و شكيبائى در مصائب و مشكلات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اجر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حقّ و عدالت بين مؤ منين</w:t>
      </w:r>
      <w:r w:rsidR="00705869">
        <w:rPr>
          <w:rtl/>
          <w:lang w:bidi="fa-IR"/>
        </w:rPr>
        <w:t>.</w:t>
      </w:r>
    </w:p>
    <w:p w:rsidR="00A50A2F" w:rsidRPr="00A50A2F" w:rsidRDefault="00F63F49" w:rsidP="0074655D">
      <w:pPr>
        <w:pStyle w:val="libNormal"/>
        <w:rPr>
          <w:lang w:bidi="fa-IR"/>
        </w:rPr>
      </w:pPr>
      <w:r>
        <w:rPr>
          <w:rtl/>
          <w:lang w:bidi="fa-IR"/>
        </w:rPr>
        <w:t>30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>إمْتَحِنُوا شيعتَنا عِنْدَ ثَلاثٍ: عِنْدَ مَواقيتِ الصَّلاةِ كَيْفَ مُحافَظَتُهُمْ عَلَيْها، وَ عِنْدَ أسْرارِهِمْ كَيْفَ حِفْظُهُمْ لَها عِنْدَ عَدُوِّنا، وَ إلى أمْوالِهِمْ كَيْفَ مُواساتُهُمْ لاِ خْوانِهِمْ فيها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98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فرمود: شيعيان و دوستان ما را در سه مورد آزمايش نمائيد: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1</w:t>
      </w:r>
      <w:r w:rsidR="00A50A2F" w:rsidRPr="00A50A2F">
        <w:rPr>
          <w:rtl/>
          <w:lang w:bidi="fa-IR"/>
        </w:rPr>
        <w:t xml:space="preserve"> مواقع نماز، چگونه رعايت آن را مى نمايند.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2</w:t>
      </w:r>
      <w:r w:rsidR="00A50A2F" w:rsidRPr="00A50A2F">
        <w:rPr>
          <w:rtl/>
          <w:lang w:bidi="fa-IR"/>
        </w:rPr>
        <w:t xml:space="preserve"> اسرار يكديگر را چگونه فاش و يا نگهدارى مى كنند.</w:t>
      </w:r>
    </w:p>
    <w:p w:rsidR="0074655D" w:rsidRDefault="00F63F49" w:rsidP="00A50A2F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A50A2F" w:rsidRPr="00A50A2F">
        <w:rPr>
          <w:rtl/>
          <w:lang w:bidi="fa-IR"/>
        </w:rPr>
        <w:t xml:space="preserve"> نسبت به اموال و ثروتشان چگونه به ديگران رسيدگى مى كنند و حقوق خود را مى پردازند.</w:t>
      </w:r>
    </w:p>
    <w:p w:rsidR="00A50A2F" w:rsidRPr="00A50A2F" w:rsidRDefault="00F63F49" w:rsidP="0074655D">
      <w:pPr>
        <w:pStyle w:val="libNormal"/>
        <w:rPr>
          <w:lang w:bidi="fa-IR"/>
        </w:rPr>
      </w:pPr>
      <w:r>
        <w:rPr>
          <w:rtl/>
          <w:lang w:bidi="fa-IR"/>
        </w:rPr>
        <w:t>31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>مَنْ مَلَكَ نَفْسَهُ إ</w:t>
      </w:r>
      <w:r w:rsidR="0074655D">
        <w:rPr>
          <w:rStyle w:val="libHadeesChar"/>
          <w:rtl/>
        </w:rPr>
        <w:t>ذا رَغِبَ، وَ إذا رَهِبَ، وَ إ</w:t>
      </w:r>
      <w:r w:rsidR="00A50A2F" w:rsidRPr="0074655D">
        <w:rPr>
          <w:rStyle w:val="libHadeesChar"/>
          <w:rtl/>
        </w:rPr>
        <w:t>ذَا</w:t>
      </w:r>
      <w:r w:rsidR="0074655D">
        <w:rPr>
          <w:rStyle w:val="libHadeesChar"/>
          <w:rFonts w:hint="cs"/>
          <w:rtl/>
        </w:rPr>
        <w:t xml:space="preserve"> </w:t>
      </w:r>
      <w:r w:rsidR="00A50A2F" w:rsidRPr="0074655D">
        <w:rPr>
          <w:rStyle w:val="libHadeesChar"/>
          <w:rtl/>
        </w:rPr>
        <w:t>اشْتَهى</w:t>
      </w:r>
      <w:r w:rsidR="00705869" w:rsidRPr="0074655D">
        <w:rPr>
          <w:rStyle w:val="libHadeesChar"/>
          <w:rtl/>
        </w:rPr>
        <w:t>،</w:t>
      </w:r>
      <w:r w:rsidR="0074655D">
        <w:rPr>
          <w:rStyle w:val="libHadeesChar"/>
          <w:rtl/>
        </w:rPr>
        <w:t xml:space="preserve"> وإذا غَضِبَ وَ إ</w:t>
      </w:r>
      <w:r w:rsidR="00A50A2F" w:rsidRPr="0074655D">
        <w:rPr>
          <w:rStyle w:val="libHadeesChar"/>
          <w:rtl/>
        </w:rPr>
        <w:t>ذا رَضِىَ، حَرَّمَ اللّهُ جَسَدَهُ عَلَى النّارِ</w:t>
      </w:r>
      <w:r w:rsidR="00A50A2F" w:rsidRPr="00A50A2F">
        <w:rPr>
          <w:rtl/>
          <w:lang w:bidi="fa-IR"/>
        </w:rPr>
        <w:t xml:space="preserve">. </w:t>
      </w:r>
      <w:r w:rsidR="00A50A2F" w:rsidRPr="00E1404C">
        <w:rPr>
          <w:rStyle w:val="libFootnotenumChar"/>
          <w:rtl/>
        </w:rPr>
        <w:t>(</w:t>
      </w:r>
      <w:r w:rsidRPr="00E1404C">
        <w:rPr>
          <w:rStyle w:val="libFootnotenumChar"/>
          <w:rtl/>
        </w:rPr>
        <w:t>99</w:t>
      </w:r>
      <w:r w:rsidR="00A50A2F" w:rsidRPr="00E1404C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ترجمه</w:t>
      </w:r>
      <w:r w:rsidR="00705869">
        <w:rPr>
          <w:rtl/>
          <w:lang w:bidi="fa-IR"/>
        </w:rPr>
        <w:t>:</w:t>
      </w:r>
    </w:p>
    <w:p w:rsidR="0074655D" w:rsidRDefault="00A50A2F" w:rsidP="0074655D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هر كه در چهار موقع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مالك نفس خود باشد: هنگام رفاه و توسعه زندگى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هنگام سختى و تنگ دستى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هنگام اشته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 xml:space="preserve"> و آرزو و هنگام خشم و غضب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خداوند متعال بر جسم او، آتش را حرام مى گرداند.</w:t>
      </w:r>
    </w:p>
    <w:p w:rsidR="00A50A2F" w:rsidRPr="00A50A2F" w:rsidRDefault="00F63F49" w:rsidP="0074655D">
      <w:pPr>
        <w:pStyle w:val="libNormal"/>
        <w:rPr>
          <w:lang w:bidi="fa-IR"/>
        </w:rPr>
      </w:pPr>
      <w:r>
        <w:rPr>
          <w:rtl/>
          <w:lang w:bidi="fa-IR"/>
        </w:rPr>
        <w:t>32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 w:rsidRPr="0074655D">
        <w:rPr>
          <w:rStyle w:val="libHadeesChar"/>
          <w:rtl/>
        </w:rPr>
        <w:t>:</w:t>
      </w:r>
      <w:r w:rsidR="00A50A2F" w:rsidRPr="0074655D">
        <w:rPr>
          <w:rStyle w:val="libHadeesChar"/>
          <w:rtl/>
        </w:rPr>
        <w:t xml:space="preserve"> إنَّ النَّهارَ إذا ج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َ قالَ: يَابْنَ آدَم</w:t>
      </w:r>
      <w:r w:rsidR="00705869" w:rsidRPr="0074655D">
        <w:rPr>
          <w:rStyle w:val="libHadeesChar"/>
          <w:rtl/>
        </w:rPr>
        <w:t>،</w:t>
      </w:r>
      <w:r w:rsidR="00A50A2F" w:rsidRPr="0074655D">
        <w:rPr>
          <w:rStyle w:val="libHadeesChar"/>
          <w:rtl/>
        </w:rPr>
        <w:t xml:space="preserve">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 xml:space="preserve">عْجِلْ فى يَوْمِكَ هذا خَيْرا،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شْهَدُ لَكَ بِهِ عِنْدَ رَبِّكَ يَوْمَ الْقيامَةِ، فَإ نّى لَمْ آتِكَ فيما مَضى وَلاآتيكَ فيما بَقِىَ، فَإ ذا ج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َاللَّيْلُ قالَ مِثْلُ ذلِكَ</w:t>
      </w:r>
      <w:r w:rsidR="00A50A2F" w:rsidRPr="00A50A2F">
        <w:rPr>
          <w:rtl/>
          <w:lang w:bidi="fa-IR"/>
        </w:rPr>
        <w:t xml:space="preserve">. </w:t>
      </w:r>
      <w:r w:rsidR="00A50A2F" w:rsidRPr="0074655D">
        <w:rPr>
          <w:rStyle w:val="libFootnotenumChar"/>
          <w:rtl/>
        </w:rPr>
        <w:t>(</w:t>
      </w:r>
      <w:r w:rsidRPr="0074655D">
        <w:rPr>
          <w:rStyle w:val="libFootnotenumChar"/>
          <w:rtl/>
        </w:rPr>
        <w:t>100</w:t>
      </w:r>
      <w:r w:rsidR="00A50A2F" w:rsidRPr="0074655D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هنگامى كه روز فرا رسد گويد: تا مى توانى در اين روز از كارهاى خير انجام بده كه من در قيامت در پيشگاه خداوند شهادت مى دهم و بدان كه من قبلا در اختيار تو نبودم و در آينده نيز پيش تو باقى نخواهم ماند. همچنين هنگامى كه شب فرارسد چنين زبان حالى را خواهد داشت</w:t>
      </w:r>
      <w:r w:rsidR="00705869">
        <w:rPr>
          <w:rtl/>
          <w:lang w:bidi="fa-IR"/>
        </w:rPr>
        <w:t>.</w:t>
      </w:r>
    </w:p>
    <w:p w:rsidR="00A50A2F" w:rsidRPr="00A50A2F" w:rsidRDefault="00F63F49" w:rsidP="0074655D">
      <w:pPr>
        <w:pStyle w:val="libNormal"/>
        <w:rPr>
          <w:lang w:bidi="fa-IR"/>
        </w:rPr>
      </w:pPr>
      <w:r>
        <w:rPr>
          <w:rtl/>
          <w:lang w:bidi="fa-IR"/>
        </w:rPr>
        <w:t>33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 xml:space="preserve">يَنْبَغى لِلْمُؤْمِنِ 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نْ يَكُونَ فيهِ ثَمان خِصال</w:t>
      </w:r>
      <w:r w:rsidR="00705869" w:rsidRPr="0074655D">
        <w:rPr>
          <w:rStyle w:val="libHadeesChar"/>
          <w:rtl/>
        </w:rPr>
        <w:t>:</w:t>
      </w:r>
      <w:r w:rsidR="0074655D" w:rsidRPr="0074655D">
        <w:rPr>
          <w:rStyle w:val="libHadeesChar"/>
          <w:rFonts w:hint="cs"/>
          <w:rtl/>
        </w:rPr>
        <w:t xml:space="preserve"> </w:t>
      </w:r>
      <w:r w:rsidR="00A50A2F" w:rsidRPr="0074655D">
        <w:rPr>
          <w:rStyle w:val="libHadeesChar"/>
          <w:rtl/>
        </w:rPr>
        <w:t>وَقُورٌ عِنْدَ الْهَزاهِزِ، صَبُورٌ عِنْدَ الْبَل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ِ، شَكُورٌ عِنْدَ الرَّخ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ِ، قانِعٌ بِما رَزَقَهُ اللّهُ، لا يَظْلِمُ الاْ عْد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َ، وَ لا يَتَحامَلُ لِلاْ صْدِق</w:t>
      </w:r>
      <w:r w:rsidR="00063DFC" w:rsidRPr="0074655D">
        <w:rPr>
          <w:rStyle w:val="libHadeesChar"/>
          <w:rtl/>
          <w:lang w:bidi="fa-IR"/>
        </w:rPr>
        <w:t>أ</w:t>
      </w:r>
      <w:r w:rsidR="00A50A2F" w:rsidRPr="0074655D">
        <w:rPr>
          <w:rStyle w:val="libHadeesChar"/>
          <w:rtl/>
        </w:rPr>
        <w:t>ِ، بَدَنُهُ مِنْهُ فى تَعِبٌ، وَ النّاسُ مِنْهُ فى راحَةٍ</w:t>
      </w:r>
      <w:r w:rsidR="00A50A2F" w:rsidRPr="00A50A2F">
        <w:rPr>
          <w:rtl/>
          <w:lang w:bidi="fa-IR"/>
        </w:rPr>
        <w:t xml:space="preserve">. </w:t>
      </w:r>
      <w:r w:rsidR="00A50A2F" w:rsidRPr="0074655D">
        <w:rPr>
          <w:rStyle w:val="libFootnotenumChar"/>
          <w:rtl/>
        </w:rPr>
        <w:t>(</w:t>
      </w:r>
      <w:r w:rsidRPr="0074655D">
        <w:rPr>
          <w:rStyle w:val="libFootnotenumChar"/>
          <w:rtl/>
        </w:rPr>
        <w:t>101</w:t>
      </w:r>
      <w:r w:rsidR="00A50A2F" w:rsidRPr="0074655D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فرمود: سزاوار است كه هر شخص مؤ من در بردارنده هشت خصلت باشد: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هنگام فتنه ها و آشوب ها باوقار و آرام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هنگام بلاها و آزمايش ها بردبار و صبور، هنگام رفاه و آسايش شكرگزار، به آنچه خداوند روزيش گردانده قانع باشد.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دشمنان و مخالفان را مورد ظلم و اذيّت قرار ندهد، بر دوستان برنامه اى را تحميل ننمايد، جسمش خسته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ولى ديگران از او راحت و از هر جهت در آسايش باشند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34</w:t>
      </w:r>
      <w:r w:rsidR="0074655D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74655D">
        <w:rPr>
          <w:rStyle w:val="libHadeesChar"/>
          <w:rtl/>
        </w:rPr>
        <w:t>من ماتَ يَوْمَ الْجُمُعَةِ عارِفا بِحَقِّنا عُتِقَ مِنَ النّارِ وَ كُتِبَ لَهُ بَرائَةٌ مِنْ عَذابِ الْقَبْرِ</w:t>
      </w:r>
      <w:r w:rsidR="00A50A2F" w:rsidRPr="00A50A2F">
        <w:rPr>
          <w:rtl/>
          <w:lang w:bidi="fa-IR"/>
        </w:rPr>
        <w:t xml:space="preserve">. </w:t>
      </w:r>
      <w:r w:rsidR="00A50A2F" w:rsidRPr="0074655D">
        <w:rPr>
          <w:rStyle w:val="libFootnotenumChar"/>
          <w:rtl/>
        </w:rPr>
        <w:t>(</w:t>
      </w:r>
      <w:r w:rsidRPr="0074655D">
        <w:rPr>
          <w:rStyle w:val="libFootnotenumChar"/>
          <w:rtl/>
        </w:rPr>
        <w:t>102</w:t>
      </w:r>
      <w:r w:rsidR="00A50A2F" w:rsidRPr="0074655D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74655D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lastRenderedPageBreak/>
        <w:t xml:space="preserve">فرمود: هركس كه در روز جمعه فوت نمايد و از دنيا برود؛ و عارف به حقّ ما اهل بيت عصمت و طهارت </w:t>
      </w:r>
      <w:r w:rsidR="00705869" w:rsidRPr="00705869">
        <w:rPr>
          <w:rStyle w:val="libAlaemChar"/>
          <w:rtl/>
        </w:rPr>
        <w:t>عليهم‌السلام</w:t>
      </w:r>
      <w:r w:rsidRPr="00A50A2F">
        <w:rPr>
          <w:rtl/>
          <w:lang w:bidi="fa-IR"/>
        </w:rPr>
        <w:t xml:space="preserve"> باشد، از آتش سوزان دوزخ آزاد مى گردد؛ و نيز از عذاب شب اوّل قبر در امان خواهد بود.</w:t>
      </w:r>
    </w:p>
    <w:p w:rsidR="00A50A2F" w:rsidRPr="00A50A2F" w:rsidRDefault="00F63F49" w:rsidP="00A43FCE">
      <w:pPr>
        <w:pStyle w:val="libNormal"/>
        <w:rPr>
          <w:lang w:bidi="fa-IR"/>
        </w:rPr>
      </w:pPr>
      <w:r>
        <w:rPr>
          <w:rtl/>
          <w:lang w:bidi="fa-IR"/>
        </w:rPr>
        <w:t>35</w:t>
      </w:r>
      <w:r w:rsidR="00A43FCE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A43FCE">
        <w:rPr>
          <w:rStyle w:val="libHadeesChar"/>
          <w:rtl/>
        </w:rPr>
        <w:t>إنَّ الرَّجُلَ يَذْنِبُ الذَّنْب</w:t>
      </w:r>
      <w:r w:rsidR="00A43FCE" w:rsidRPr="00A43FCE">
        <w:rPr>
          <w:rStyle w:val="libHadeesChar"/>
          <w:rtl/>
        </w:rPr>
        <w:t>َ فَيَحْرُمُ صَلاةَاللَّيْلِ، إ</w:t>
      </w:r>
      <w:r w:rsidR="00A50A2F" w:rsidRPr="00A43FCE">
        <w:rPr>
          <w:rStyle w:val="libHadeesChar"/>
          <w:rtl/>
        </w:rPr>
        <w:t xml:space="preserve">نَّ الْعَمَلَ السَّيِّى ءَ </w:t>
      </w:r>
      <w:r w:rsidR="00063DFC" w:rsidRPr="00A43FCE">
        <w:rPr>
          <w:rStyle w:val="libHadeesChar"/>
          <w:rtl/>
          <w:lang w:bidi="fa-IR"/>
        </w:rPr>
        <w:t>أ</w:t>
      </w:r>
      <w:r w:rsidR="00A50A2F" w:rsidRPr="00A43FCE">
        <w:rPr>
          <w:rStyle w:val="libHadeesChar"/>
          <w:rtl/>
        </w:rPr>
        <w:t>سْرَعُ فى صاحِبِهِ مِنَ السِّكينِ فِى اللَّحْمِ</w:t>
      </w:r>
      <w:r w:rsidR="00A50A2F" w:rsidRPr="00A50A2F">
        <w:rPr>
          <w:rtl/>
          <w:lang w:bidi="fa-IR"/>
        </w:rPr>
        <w:t xml:space="preserve">. </w:t>
      </w:r>
      <w:r w:rsidR="00A50A2F" w:rsidRPr="00A43FCE">
        <w:rPr>
          <w:rStyle w:val="libFootnotenumChar"/>
          <w:rtl/>
        </w:rPr>
        <w:t>(</w:t>
      </w:r>
      <w:r w:rsidRPr="00A43FCE">
        <w:rPr>
          <w:rStyle w:val="libFootnotenumChar"/>
          <w:rtl/>
        </w:rPr>
        <w:t>103</w:t>
      </w:r>
      <w:r w:rsidR="00A50A2F" w:rsidRPr="00A43FCE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43FCE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چه بسا شخصى به وسيله انجام گناهى از نماز شب محروم گردد، همانا ت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ثير گناه در روان انسان سريع تر از ت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ثير چاقو در گوشت است</w:t>
      </w:r>
      <w:r w:rsidR="00705869">
        <w:rPr>
          <w:rtl/>
          <w:lang w:bidi="fa-IR"/>
        </w:rPr>
        <w:t>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36</w:t>
      </w:r>
      <w:r w:rsidR="00A43FCE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A43FCE">
        <w:rPr>
          <w:rStyle w:val="libHadeesChar"/>
          <w:rtl/>
        </w:rPr>
        <w:t>لاتَتَخَلَّلُوا بِعُودِالرَّيْحانِ وَلابِقَضيْبِ الرُّمانِ، فَإ نَّهُما يُهَيِّجانِ عِرْقَ الْجُذامِ</w:t>
      </w:r>
      <w:r w:rsidR="00A50A2F" w:rsidRPr="00A50A2F">
        <w:rPr>
          <w:rtl/>
          <w:lang w:bidi="fa-IR"/>
        </w:rPr>
        <w:t xml:space="preserve">. </w:t>
      </w:r>
      <w:r w:rsidR="00A50A2F" w:rsidRPr="00A43FCE">
        <w:rPr>
          <w:rStyle w:val="libFootnotenumChar"/>
          <w:rtl/>
        </w:rPr>
        <w:t>(</w:t>
      </w:r>
      <w:r w:rsidRPr="00A43FCE">
        <w:rPr>
          <w:rStyle w:val="libFootnotenumChar"/>
          <w:rtl/>
        </w:rPr>
        <w:t>104</w:t>
      </w:r>
      <w:r w:rsidR="00A50A2F" w:rsidRPr="00A43FCE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43FCE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به وسيله چوب ريحان و چوب انار، دندان هاى خود را خلال نكنيد، براى اين كه تحريك كننده عوامل مرض جذام و پيسى مى باشد.</w:t>
      </w:r>
    </w:p>
    <w:p w:rsidR="00A50A2F" w:rsidRPr="00A50A2F" w:rsidRDefault="00F63F49" w:rsidP="00A43FCE">
      <w:pPr>
        <w:pStyle w:val="libNormal"/>
        <w:rPr>
          <w:lang w:bidi="fa-IR"/>
        </w:rPr>
      </w:pPr>
      <w:r>
        <w:rPr>
          <w:rtl/>
          <w:lang w:bidi="fa-IR"/>
        </w:rPr>
        <w:t>37</w:t>
      </w:r>
      <w:r w:rsidR="00A43FCE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A43FCE">
        <w:rPr>
          <w:rStyle w:val="libHadeesChar"/>
          <w:rtl/>
        </w:rPr>
        <w:t>تَقْليمُ الا ظْفارِ يَوْمَ الْجُمُعَةِ يُؤ مِنُ مِنَ الْجُذامِ وَالْبَرَصِ وَالْعَمى</w:t>
      </w:r>
      <w:r w:rsidR="00705869" w:rsidRPr="00A43FCE">
        <w:rPr>
          <w:rStyle w:val="libHadeesChar"/>
          <w:rtl/>
        </w:rPr>
        <w:t>،</w:t>
      </w:r>
      <w:r w:rsidR="00A50A2F" w:rsidRPr="00A43FCE">
        <w:rPr>
          <w:rStyle w:val="libHadeesChar"/>
          <w:rtl/>
        </w:rPr>
        <w:t xml:space="preserve"> وَ إنْ لَمْ تَحْتَجْ فَحَكِّها حَكّا</w:t>
      </w:r>
      <w:r w:rsidR="00A50A2F" w:rsidRPr="00A50A2F">
        <w:rPr>
          <w:rtl/>
          <w:lang w:bidi="fa-IR"/>
        </w:rPr>
        <w:t xml:space="preserve">. وَ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063DFC" w:rsidRPr="00A43FCE">
        <w:rPr>
          <w:rStyle w:val="libHadeesChar"/>
          <w:rtl/>
          <w:lang w:bidi="fa-IR"/>
        </w:rPr>
        <w:t>أ</w:t>
      </w:r>
      <w:r w:rsidR="00A50A2F" w:rsidRPr="00A43FCE">
        <w:rPr>
          <w:rStyle w:val="libHadeesChar"/>
          <w:rtl/>
        </w:rPr>
        <w:t xml:space="preserve">خْذُ الشّارِبِ مِنَ الْجُمُعَةِ إ لَى الْجُمُعَةِ </w:t>
      </w:r>
      <w:r w:rsidR="00063DFC" w:rsidRPr="00A43FCE">
        <w:rPr>
          <w:rStyle w:val="libHadeesChar"/>
          <w:rtl/>
          <w:lang w:bidi="fa-IR"/>
        </w:rPr>
        <w:t>أ</w:t>
      </w:r>
      <w:r w:rsidR="00A50A2F" w:rsidRPr="00A43FCE">
        <w:rPr>
          <w:rStyle w:val="libHadeesChar"/>
          <w:rtl/>
        </w:rPr>
        <w:t>مانٌ مِنَ الْجُذامِ</w:t>
      </w:r>
      <w:r w:rsidR="00A50A2F" w:rsidRPr="00A50A2F">
        <w:rPr>
          <w:rtl/>
          <w:lang w:bidi="fa-IR"/>
        </w:rPr>
        <w:t xml:space="preserve">. </w:t>
      </w:r>
      <w:r w:rsidR="00A50A2F" w:rsidRPr="00A43FCE">
        <w:rPr>
          <w:rStyle w:val="libFootnotenumChar"/>
          <w:rtl/>
        </w:rPr>
        <w:t>(</w:t>
      </w:r>
      <w:r w:rsidRPr="00A43FCE">
        <w:rPr>
          <w:rStyle w:val="libFootnotenumChar"/>
          <w:rtl/>
        </w:rPr>
        <w:t>105</w:t>
      </w:r>
      <w:r w:rsidR="00A50A2F" w:rsidRPr="00A43FCE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فرمود: كوتاه كردن ناخن ها در روز جمعه موجب سلامتى از جذام و پيسى و ضعف بينائى چشم خواهد شد و اگر امكان كوتاه كردن آن نباشد سر آن ها را بتراش</w:t>
      </w:r>
      <w:r w:rsidR="00705869">
        <w:rPr>
          <w:rtl/>
          <w:lang w:bidi="fa-IR"/>
        </w:rPr>
        <w:t>.</w:t>
      </w:r>
    </w:p>
    <w:p w:rsidR="00A43FCE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و فرمود: كوتاه كردن سبيل در هر جمعه سبب ايمنى از مرض جذام مى شود.</w:t>
      </w:r>
    </w:p>
    <w:p w:rsidR="00A50A2F" w:rsidRPr="00A50A2F" w:rsidRDefault="00F63F49" w:rsidP="00A43FCE">
      <w:pPr>
        <w:pStyle w:val="libNormal"/>
        <w:rPr>
          <w:lang w:bidi="fa-IR"/>
        </w:rPr>
      </w:pPr>
      <w:r>
        <w:rPr>
          <w:rtl/>
          <w:lang w:bidi="fa-IR"/>
        </w:rPr>
        <w:t>38</w:t>
      </w:r>
      <w:r w:rsidR="00A43FCE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A43FCE">
        <w:rPr>
          <w:rStyle w:val="libHadeesChar"/>
          <w:rtl/>
        </w:rPr>
        <w:t xml:space="preserve">إذا </w:t>
      </w:r>
      <w:r w:rsidR="00063DFC" w:rsidRPr="00A43FCE">
        <w:rPr>
          <w:rStyle w:val="libHadeesChar"/>
          <w:rtl/>
          <w:lang w:bidi="fa-IR"/>
        </w:rPr>
        <w:t>أ</w:t>
      </w:r>
      <w:r w:rsidR="00A50A2F" w:rsidRPr="00A43FCE">
        <w:rPr>
          <w:rStyle w:val="libHadeesChar"/>
          <w:rtl/>
        </w:rPr>
        <w:t xml:space="preserve">وَيْتَ إلى فِراشِكَ فَانْظُرْ ماسَلَكْتَ فى بَطْنِكَ، وَ ما كَسَبْتَ فى يَوْمِكَ، وَاذْكُرْ </w:t>
      </w:r>
      <w:r w:rsidR="00063DFC" w:rsidRPr="00A43FCE">
        <w:rPr>
          <w:rStyle w:val="libHadeesChar"/>
          <w:rtl/>
          <w:lang w:bidi="fa-IR"/>
        </w:rPr>
        <w:t>أ</w:t>
      </w:r>
      <w:r w:rsidR="00A50A2F" w:rsidRPr="00A43FCE">
        <w:rPr>
          <w:rStyle w:val="libHadeesChar"/>
          <w:rtl/>
        </w:rPr>
        <w:t xml:space="preserve">نَّكَ مَيِّتٌ، وَ </w:t>
      </w:r>
      <w:r w:rsidR="00063DFC" w:rsidRPr="00A43FCE">
        <w:rPr>
          <w:rStyle w:val="libHadeesChar"/>
          <w:rtl/>
          <w:lang w:bidi="fa-IR"/>
        </w:rPr>
        <w:t>أ</w:t>
      </w:r>
      <w:r w:rsidR="00A50A2F" w:rsidRPr="00A43FCE">
        <w:rPr>
          <w:rStyle w:val="libHadeesChar"/>
          <w:rtl/>
        </w:rPr>
        <w:t>نَّ لَكَ مَعادا</w:t>
      </w:r>
      <w:r w:rsidR="00A50A2F" w:rsidRPr="00A50A2F">
        <w:rPr>
          <w:rtl/>
          <w:lang w:bidi="fa-IR"/>
        </w:rPr>
        <w:t xml:space="preserve">. </w:t>
      </w:r>
      <w:r w:rsidR="00A50A2F" w:rsidRPr="00A43FCE">
        <w:rPr>
          <w:rStyle w:val="libFootnotenumChar"/>
          <w:rtl/>
        </w:rPr>
        <w:t>(</w:t>
      </w:r>
      <w:r w:rsidRPr="00A43FCE">
        <w:rPr>
          <w:rStyle w:val="libFootnotenumChar"/>
          <w:rtl/>
        </w:rPr>
        <w:t>106</w:t>
      </w:r>
      <w:r w:rsidR="00A50A2F" w:rsidRPr="00A43FCE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lastRenderedPageBreak/>
        <w:t>فرمود: در آن هنگامى كه وارد رختخواب خود مى شوى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با خود بينديش كه در آن روز چه نوع خوراكى ها و آشاميدنى ها از چه راهى به دست آورده اى و ميل نموده اى</w:t>
      </w:r>
      <w:r w:rsidR="00705869">
        <w:rPr>
          <w:rtl/>
          <w:lang w:bidi="fa-IR"/>
        </w:rPr>
        <w:t>.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و در آن روز چه چيزهائى را چگونه و از چه راهى كسب و تحصيل كرده اى</w:t>
      </w:r>
      <w:r w:rsidR="00705869">
        <w:rPr>
          <w:rtl/>
          <w:lang w:bidi="fa-IR"/>
        </w:rPr>
        <w:t>.</w:t>
      </w:r>
    </w:p>
    <w:p w:rsidR="00176D42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و در هر حال متوجّه باش كه مرگ تو را مى ربايد؛ و سپس در صحراى محشر جهت بررسى گفتار و كردارت حاضر خواهى شد.</w:t>
      </w:r>
    </w:p>
    <w:p w:rsidR="00A50A2F" w:rsidRPr="00A50A2F" w:rsidRDefault="00F63F49" w:rsidP="00176D42">
      <w:pPr>
        <w:pStyle w:val="libNormal"/>
        <w:rPr>
          <w:lang w:bidi="fa-IR"/>
        </w:rPr>
      </w:pPr>
      <w:r>
        <w:rPr>
          <w:rtl/>
          <w:lang w:bidi="fa-IR"/>
        </w:rPr>
        <w:t>39</w:t>
      </w:r>
      <w:r w:rsidR="00176D42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176D42">
        <w:rPr>
          <w:rStyle w:val="libHadeesChar"/>
          <w:rtl/>
        </w:rPr>
        <w:t xml:space="preserve">إنَّ لِلّهِ عَزَّ وَ جَلَّ إثْنَيْ عَشَرَ </w:t>
      </w:r>
      <w:r w:rsidR="00063DFC" w:rsidRPr="00176D42">
        <w:rPr>
          <w:rStyle w:val="libHadeesChar"/>
          <w:rtl/>
          <w:lang w:bidi="fa-IR"/>
        </w:rPr>
        <w:t>أ</w:t>
      </w:r>
      <w:r w:rsidR="00A50A2F" w:rsidRPr="00176D42">
        <w:rPr>
          <w:rStyle w:val="libHadeesChar"/>
          <w:rtl/>
        </w:rPr>
        <w:t>لْفَ عالَم</w:t>
      </w:r>
      <w:r w:rsidR="00705869" w:rsidRPr="00176D42">
        <w:rPr>
          <w:rStyle w:val="libHadeesChar"/>
          <w:rtl/>
        </w:rPr>
        <w:t>،</w:t>
      </w:r>
      <w:r w:rsidR="00A50A2F" w:rsidRPr="00176D42">
        <w:rPr>
          <w:rStyle w:val="libHadeesChar"/>
          <w:rtl/>
        </w:rPr>
        <w:t xml:space="preserve"> كُلُّ عالَمٍ مِنْهُمْ </w:t>
      </w:r>
      <w:r w:rsidR="00063DFC" w:rsidRPr="00176D42">
        <w:rPr>
          <w:rStyle w:val="libHadeesChar"/>
          <w:rtl/>
          <w:lang w:bidi="fa-IR"/>
        </w:rPr>
        <w:t>أ</w:t>
      </w:r>
      <w:r w:rsidR="00A50A2F" w:rsidRPr="00176D42">
        <w:rPr>
          <w:rStyle w:val="libHadeesChar"/>
          <w:rtl/>
        </w:rPr>
        <w:t xml:space="preserve">كْبَرُ مِنْ سَبْعِ سَمواتٍ وَ سَبْعِ </w:t>
      </w:r>
      <w:r w:rsidR="00063DFC" w:rsidRPr="00176D42">
        <w:rPr>
          <w:rStyle w:val="libHadeesChar"/>
          <w:rtl/>
          <w:lang w:bidi="fa-IR"/>
        </w:rPr>
        <w:t>أ</w:t>
      </w:r>
      <w:r w:rsidR="00A50A2F" w:rsidRPr="00176D42">
        <w:rPr>
          <w:rStyle w:val="libHadeesChar"/>
          <w:rtl/>
        </w:rPr>
        <w:t xml:space="preserve">رَضينَ، ما يُرى عالَمٌ مِنْهُمْ </w:t>
      </w:r>
      <w:r w:rsidR="00063DFC" w:rsidRPr="00176D42">
        <w:rPr>
          <w:rStyle w:val="libHadeesChar"/>
          <w:rtl/>
          <w:lang w:bidi="fa-IR"/>
        </w:rPr>
        <w:t>أ</w:t>
      </w:r>
      <w:r w:rsidR="00A50A2F" w:rsidRPr="00176D42">
        <w:rPr>
          <w:rStyle w:val="libHadeesChar"/>
          <w:rtl/>
        </w:rPr>
        <w:t xml:space="preserve">نّ لِلّهِ عَزَّ وَ جَلَّ عالَما غَيْرُهُمْ وَ </w:t>
      </w:r>
      <w:r w:rsidR="00063DFC" w:rsidRPr="00176D42">
        <w:rPr>
          <w:rStyle w:val="libHadeesChar"/>
          <w:rtl/>
          <w:lang w:bidi="fa-IR"/>
        </w:rPr>
        <w:t>أ</w:t>
      </w:r>
      <w:r w:rsidR="00A50A2F" w:rsidRPr="00176D42">
        <w:rPr>
          <w:rStyle w:val="libHadeesChar"/>
          <w:rtl/>
        </w:rPr>
        <w:t>نَاالْحُجَّةُ عَلَيْهِمْ</w:t>
      </w:r>
      <w:r w:rsidR="00A50A2F" w:rsidRPr="00A50A2F">
        <w:rPr>
          <w:rtl/>
          <w:lang w:bidi="fa-IR"/>
        </w:rPr>
        <w:t xml:space="preserve">. </w:t>
      </w:r>
      <w:r w:rsidR="00A50A2F" w:rsidRPr="00176D42">
        <w:rPr>
          <w:rStyle w:val="libFootnotenumChar"/>
          <w:rtl/>
        </w:rPr>
        <w:t>(</w:t>
      </w:r>
      <w:r w:rsidRPr="00176D42">
        <w:rPr>
          <w:rStyle w:val="libFootnotenumChar"/>
          <w:rtl/>
        </w:rPr>
        <w:t>107</w:t>
      </w:r>
      <w:r w:rsidR="00A50A2F" w:rsidRPr="00176D42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176D42" w:rsidRDefault="00A50A2F" w:rsidP="00A50A2F">
      <w:pPr>
        <w:pStyle w:val="libNormal"/>
        <w:rPr>
          <w:rtl/>
          <w:lang w:bidi="fa-IR"/>
        </w:rPr>
      </w:pPr>
      <w:r w:rsidRPr="00A50A2F">
        <w:rPr>
          <w:rtl/>
          <w:lang w:bidi="fa-IR"/>
        </w:rPr>
        <w:t>فرمود: همانا خداوند متعال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دوازده هزار جهان آفريده است كه هر يك از آن ها نسبت به آسمان ها و زمين هاى هفت گانه بزرگ تر مى باشد؛ و من و ديگر ائمّه دوازده گانه از طرف خداوند بر همه آن ها حجّت و راهنما هستيم</w:t>
      </w:r>
      <w:r w:rsidR="00705869">
        <w:rPr>
          <w:rtl/>
          <w:lang w:bidi="fa-IR"/>
        </w:rPr>
        <w:t>.</w:t>
      </w:r>
    </w:p>
    <w:p w:rsidR="00A50A2F" w:rsidRPr="00A50A2F" w:rsidRDefault="00F63F49" w:rsidP="00A50A2F">
      <w:pPr>
        <w:pStyle w:val="libNormal"/>
        <w:rPr>
          <w:lang w:bidi="fa-IR"/>
        </w:rPr>
      </w:pPr>
      <w:r>
        <w:rPr>
          <w:rtl/>
          <w:lang w:bidi="fa-IR"/>
        </w:rPr>
        <w:t>40</w:t>
      </w:r>
      <w:r w:rsidR="00176D42">
        <w:rPr>
          <w:rFonts w:hint="cs"/>
          <w:rtl/>
          <w:lang w:bidi="fa-IR"/>
        </w:rPr>
        <w:t>.</w:t>
      </w:r>
      <w:r w:rsidR="00A50A2F" w:rsidRPr="00A50A2F">
        <w:rPr>
          <w:rtl/>
          <w:lang w:bidi="fa-IR"/>
        </w:rPr>
        <w:t xml:space="preserve"> قالَ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="00A50A2F" w:rsidRPr="00A50A2F">
        <w:rPr>
          <w:rtl/>
          <w:lang w:bidi="fa-IR"/>
        </w:rPr>
        <w:t xml:space="preserve"> </w:t>
      </w:r>
      <w:r w:rsidR="00A50A2F" w:rsidRPr="00176D42">
        <w:rPr>
          <w:rStyle w:val="libHadeesChar"/>
          <w:rtl/>
        </w:rPr>
        <w:t>حَديثٌ فى حَلالٍ وَ حَرامٍ تَ</w:t>
      </w:r>
      <w:r w:rsidR="00063DFC" w:rsidRPr="00176D42">
        <w:rPr>
          <w:rStyle w:val="libHadeesChar"/>
          <w:rtl/>
          <w:lang w:bidi="fa-IR"/>
        </w:rPr>
        <w:t>أ</w:t>
      </w:r>
      <w:r w:rsidR="00A50A2F" w:rsidRPr="00176D42">
        <w:rPr>
          <w:rStyle w:val="libHadeesChar"/>
          <w:rtl/>
        </w:rPr>
        <w:t>خُذُهُ مِنْ صادِقٍ خَيْرٌ مِنَ الدُّنْيا وَ ما فيها مِنْ ذَهَبٍ وَفِضَّةٍ</w:t>
      </w:r>
      <w:r w:rsidR="00A50A2F" w:rsidRPr="00A50A2F">
        <w:rPr>
          <w:rtl/>
          <w:lang w:bidi="fa-IR"/>
        </w:rPr>
        <w:t xml:space="preserve">. </w:t>
      </w:r>
      <w:r w:rsidR="00A50A2F" w:rsidRPr="00176D42">
        <w:rPr>
          <w:rStyle w:val="libFootnotenumChar"/>
          <w:rtl/>
        </w:rPr>
        <w:t>(</w:t>
      </w:r>
      <w:r w:rsidRPr="00176D42">
        <w:rPr>
          <w:rStyle w:val="libFootnotenumChar"/>
          <w:rtl/>
        </w:rPr>
        <w:t>108</w:t>
      </w:r>
      <w:r w:rsidR="00A50A2F" w:rsidRPr="00176D42">
        <w:rPr>
          <w:rStyle w:val="libFootnotenumChar"/>
          <w:rtl/>
        </w:rPr>
        <w:t>)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ترجمه</w:t>
      </w:r>
      <w:r w:rsidR="00705869">
        <w:rPr>
          <w:rtl/>
          <w:lang w:bidi="fa-IR"/>
        </w:rPr>
        <w:t>:</w:t>
      </w:r>
    </w:p>
    <w:p w:rsidR="00A50A2F" w:rsidRPr="00A50A2F" w:rsidRDefault="00A50A2F" w:rsidP="00A50A2F">
      <w:pPr>
        <w:pStyle w:val="libNormal"/>
        <w:rPr>
          <w:lang w:bidi="fa-IR"/>
        </w:rPr>
      </w:pPr>
      <w:r w:rsidRPr="00A50A2F">
        <w:rPr>
          <w:rtl/>
          <w:lang w:bidi="fa-IR"/>
        </w:rPr>
        <w:t>فرمود: سخنى را درباره مسائل حلال و حرام و احكام دين خدا، از راست گوى مؤ منى دريافت كنى</w:t>
      </w:r>
      <w:r w:rsidR="00705869">
        <w:rPr>
          <w:rtl/>
          <w:lang w:bidi="fa-IR"/>
        </w:rPr>
        <w:t>؛</w:t>
      </w:r>
      <w:r w:rsidRPr="00A50A2F">
        <w:rPr>
          <w:rtl/>
          <w:lang w:bidi="fa-IR"/>
        </w:rPr>
        <w:t xml:space="preserve"> بهتر و ارزشمندتر است از تمام دنيا و ثروت هاى آن</w:t>
      </w:r>
      <w:r w:rsidR="00705869">
        <w:rPr>
          <w:rtl/>
          <w:lang w:bidi="fa-IR"/>
        </w:rPr>
        <w:t>.</w:t>
      </w:r>
    </w:p>
    <w:p w:rsidR="00A50A2F" w:rsidRPr="00A50A2F" w:rsidRDefault="00176D42" w:rsidP="00E1404C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A50A2F" w:rsidRDefault="00A50A2F" w:rsidP="00176D42">
      <w:pPr>
        <w:pStyle w:val="Heading2"/>
        <w:rPr>
          <w:rtl/>
          <w:lang w:bidi="fa-IR"/>
        </w:rPr>
      </w:pPr>
      <w:bookmarkStart w:id="72" w:name="_Toc476645421"/>
      <w:bookmarkStart w:id="73" w:name="_Toc476659611"/>
      <w:r w:rsidRPr="00A50A2F">
        <w:rPr>
          <w:rtl/>
          <w:lang w:bidi="fa-IR"/>
        </w:rPr>
        <w:t>پى نوشت ها</w:t>
      </w:r>
      <w:bookmarkEnd w:id="72"/>
      <w:bookmarkEnd w:id="73"/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۱- فهرست نام و مشخصّات بعضى از كتابها</w:t>
      </w:r>
      <w:r w:rsidR="00B04E46">
        <w:rPr>
          <w:rFonts w:hint="cs"/>
          <w:rtl/>
          <w:lang w:bidi="fa-IR"/>
        </w:rPr>
        <w:t>ی</w:t>
      </w:r>
      <w:r w:rsidRPr="00A50A2F">
        <w:rPr>
          <w:rtl/>
          <w:lang w:bidi="fa-IR"/>
        </w:rPr>
        <w:t>ى كه مورد استفاده قرار گرفته است در آخرين قسمت جلد دوّم اين مجموعه نفيسه موجود مى باشد.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۲- تاريخ ولادت و ديگر حالات حضرت برگرفته شده است از: اصول كافى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تهذيب الا حكام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۶، تذكرة الخواصّ، اعيان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۶، كشف الغمّة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مجموعه نفيسه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تاريخ اهل البيت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>، ينابيع المودّة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اعلام الورى طبرسى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جمال الاُسبوع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دعوات راوندى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بحارالا نوار: ج ۴۷ و ۸۸، عيون المعجزات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دلائل الا مامة طبرى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ارشاد شيخ مفيد و...</w:t>
      </w:r>
      <w:r w:rsidR="00705869">
        <w:rPr>
          <w:rtl/>
          <w:lang w:bidi="fa-IR"/>
        </w:rPr>
        <w:t>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۳- اشعار از شاعر محترم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آقاى ذاكر.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۴- اشعار از شاعر محترم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آقاى دكتر رسا.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۵- حديث بسيار طولانى است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كه در إ كمال الدين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۲۶۴، ح ۱۱، عيون اخبارالرضا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ص ۵۹، إ علام الورى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۱۸۵، س ۲۰ مى باشد.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۶- سوره </w:t>
      </w:r>
      <w:r w:rsidR="00916272">
        <w:rPr>
          <w:rFonts w:hint="cs"/>
          <w:rtl/>
          <w:lang w:bidi="fa-IR"/>
        </w:rPr>
        <w:t>أ</w:t>
      </w:r>
      <w:r w:rsidRPr="00A50A2F">
        <w:rPr>
          <w:rtl/>
          <w:lang w:bidi="fa-IR"/>
        </w:rPr>
        <w:t>نعام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آيه ۱۱۵.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۷- بصائرالدّرجات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جزء نهم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باب ۱۲، ص ۱۲۹، دلائل الا مامة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‍ ۳۰۳، ح ۲۵۸، محاسن برقى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۳۱۴، بحارالا نوار: ح ۴۸، ص ۲، ح ۲ و ۳ با تفاوت مختصر.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۸- بحارالا نوار: ج ۴۷، ص ۱۵، ح ۱۲ به نقل از كفاية الا ثر: ص ‍ ۳۲۱.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۹- بحارالا نوار: ج ۴۷، ص ۲۱۸، به نقل از مناقب ابن شهرآشوب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۳، ص ۳۷۹.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۱۰- بحارالا نوار: ج ۲، ص ۲۹۵، ح ۱۴، به نقل از علل الشّرايع</w:t>
      </w:r>
      <w:r w:rsidR="00705869">
        <w:rPr>
          <w:rtl/>
          <w:lang w:bidi="fa-IR"/>
        </w:rPr>
        <w:t>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۱۱- سوره توبة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آيه ۱۰۳.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۱۲- اثبات الهداة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۳، ص ۱۱۴، ح ۱۳۵.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۱۳- بحارالا نوار: ج ۴۷، ص ۱۷۳، ح ۲۰.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۱۴- بحارالا نوار: ج ۴۷، ص ۶۵، ح ۵، به نقل از بصائرالدّرجات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ب ۱۸، ص ۲۷.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۱۵- اختيار معرفة الرّجال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۲۸۹، ح ۵۰۸.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۱۶- الخرايج والجرايح مرحوم راوندى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۷۳۷، ح ۵۲.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۱۷- اختصاص شيخ مفيد: ص ۱۸۹.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۱۸- سوره اسر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: ۶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۱۹- نوادرالمعجزات طبرى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۱۴۶، ح ۱۵، مدينة المعاجز: ج ۵، ص ۳۰۲، ح ۱۶۳۳، دلائل الا مامة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۲۹۴، ح ۲۴۹.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lastRenderedPageBreak/>
        <w:t>۲۰- اختصاص شيخ مفيد: ص ۳۲۱، رجال كشّى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۲۴۰، بحارالا نوار: ج ۴۷، ص ۸۷، ح ۹۱،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۱۲، ص ۲۹۷، ح ۲۳.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۲۱- بحارالا نوار: ج ۴۷، ص ۶۷، ح ۹، به نقل از بصائرالدّرجات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۵، ص ۵۸.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۲۲- سوره </w:t>
      </w:r>
      <w:r w:rsidR="008D713C">
        <w:rPr>
          <w:rFonts w:hint="cs"/>
          <w:rtl/>
          <w:lang w:bidi="fa-IR"/>
        </w:rPr>
        <w:t>أ</w:t>
      </w:r>
      <w:r w:rsidRPr="00A50A2F">
        <w:rPr>
          <w:rtl/>
          <w:lang w:bidi="fa-IR"/>
        </w:rPr>
        <w:t>نعام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آيه ۱۱۵.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۲۳- سوره قدر: آيه ۴.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۲۴- محاسن برقى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۳۱۴، ح ۳۲، بصائرالدّرجات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۹، ب ۱۹، ص ۱۲۹، بحارالا نوار: ج ۴۸، ص ۲ ۵، حليّة الا برار: ج ۴، ص ۱۹۶، ح 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۲۵- بحارالا نوار: ج ۴۸، ص ۲۱، ح ۳۲، غيبة نعمانى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۱۷۹.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۲۶- اختيار معرفة الرّجال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۲۷۵، ح ۴۹۴.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۲۷- بحارالا نوار: ج ۴۷، ص ۴۲، ح ۵۶، به نقل از كافى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۴، ص ‍ ۴۹.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۲۸- اختيار معرفة الرّجال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۱۸۳، ح ۳۲۰، و ۳۲۲.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۲۹- بحارالا نوار: ج ۴۷، ص ۱۲۳، ح ۱۷۶، به نقل از مناقب ابن شهرآشوب</w:t>
      </w:r>
      <w:r w:rsidR="00705869">
        <w:rPr>
          <w:rtl/>
          <w:lang w:bidi="fa-IR"/>
        </w:rPr>
        <w:t>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۳۰- بحارالا نوار: ج ۴۷، ص ۲۱، ح ۲۰.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۳۱- بحارالا نوار: ج ۴۷، ص ۳۷۰، ح ۸۹، اختصاص شيخ مفيد: ص ‍ ۲۶۰.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۳۲- سوره نس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: آيه 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۳۳- سوره نس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: آيه ۱۲۹.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۳۴- اعيان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ص ۶۶۲.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۳۵- بحارالا نوار: ج ۲۷، ص ۲۵۵، به نقل از إ رشاد و إ علام الورى</w:t>
      </w:r>
      <w:r w:rsidR="00705869">
        <w:rPr>
          <w:rtl/>
          <w:lang w:bidi="fa-IR"/>
        </w:rPr>
        <w:t>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۳۶- كافى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۸، ص ۷۳، ح ۴۹.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۳۷- سوره رعد: آيه ۲۱.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۳۸- تفسير عيّاشى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۲۰۸، ح ۳۱.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۳۹- سوره إسر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: آيه ۳۶.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۴۰- جامع أ حاديث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۱۷، ص ۲۰۶، ح ۶.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۴۱- لباس شهرت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لباسى است كه از جهت رنگ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نوع دوخت و... ديگران نپوشند و انگشت نما باشد.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۴۲- رجال كشّى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۶۹۰، ح ۷۳۷.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۴۳- اعيان الشّيعة</w:t>
      </w:r>
      <w:r w:rsidR="00705869">
        <w:rPr>
          <w:rtl/>
          <w:lang w:bidi="fa-IR"/>
        </w:rPr>
        <w:t>،</w:t>
      </w:r>
      <w:r w:rsidRPr="00A50A2F">
        <w:rPr>
          <w:rtl/>
          <w:lang w:bidi="fa-IR"/>
        </w:rPr>
        <w:t xml:space="preserve"> ج ۱، ص ۶۶۶.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۴۴- امالى شيخ طوسى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۳۱۶، بحارالا نوار: ج ۴۷، ص ۱۶۳، ح 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۴۵- محجّة البيض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: ج ۳، ص ۳۳.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lastRenderedPageBreak/>
        <w:t>۴۶- اعيان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ص ۶۶۴، بحارالا نوار: ج ۴۷، ص ۲۶۸، ح ۳۹، و ص ۱۸، ح ۷ با مختصر تفاوت</w:t>
      </w:r>
      <w:r w:rsidR="00705869">
        <w:rPr>
          <w:rtl/>
          <w:lang w:bidi="fa-IR"/>
        </w:rPr>
        <w:t>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۴۷- كافى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۸، ص ۸۸، ح ۷۳، وسائل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۱۲، ص ۲۷۲، ح 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۴۸- وسائل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۱۳، ص ۳۲۵، ح ۳ و ۸ اين داستان درس بزرگى به انسان مى آموزد كه بايد روى آن فكر شود و مورد عمل قرار گيرد.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۴۹- الخرايج والجرايح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۲۰۰، بحارالا نوار: ج ۴۷ ص ۱۱۶ ح ۱۵۳.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۵۰- بحارالا نوار: ج ۴۷، ص ۹۴، ح ۱۰۶، به نقل از نوادر علىّ بن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سباط.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۵۱- بحارالا نوار: ج ۹۳، ص ۶ ۱۲۵ و ص ۸ ۱۲۷ و ج ۴۷، ص ۲۰، ح ۱۷.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۵۲- أ مالى شيخ طوسى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۲۹۰.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۵۳- جامع الا حاديث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۷، ص ۴۵۷، ح ۳۶.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۵۴- سوره آل عمران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آيه ۸۳.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۵۵- أ مالى شيخ طوسى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۱۷۶، بحارالا نوار: ج ۴۷، ص ۳۱۰.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۵۶- امالى شيخ طوسى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۲۹۴، بحارالا نوار: ج ۴۷، ص ۱۶۵، ح 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۵۷- كافى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۶، ص ۵۳، ح ۸، وسائل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۲۱، ص ۴۹۷.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۵۸- بحارالا نوار: ج ۶۰، ص ۸، ح ۷.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۵۹-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۱۵، ص ۲۴۲، ح ۲۹، به نقل از عوالى اللئالى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ص ۳۶۲، ح ۴۵.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۶۰- دلائل الا مامه طبرى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۳۲۸، ح ۲۸۵.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۶۱- ثواب الا عمال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۲۰۵، بحارالا نوار: ج ۴۷، ص ۲، ح 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۶۲- اعيان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ص ۶۶۶، إ علام الورى طبرسى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۲۷۰، دلائل الا مامة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۳۲۸، ح ۲۸۵، ارشاد شيخ مفيد: ص ۲۷۲، بحارالا نوار: ج ۴۷، ص ۱۷۴ با تفاوت مختصر.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۶۳-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۱۲، ص ۱۷۲، ح ۱۵.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۶۴- كافى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۵، ص ۷۶، بحارالا نوار: ج ۴۷، ص ۵۷، وافى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۱۷، ص ۳۰ و ۳۶.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۶۵- كشف الغمّة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۳۷۳.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۶۶- جامع السّعادات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۲۶۵.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۶۷- بحارالا نوار: ج ۱۶، ص ۳۵۲، به نقل از اختصاص شيخ مفيد.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۶۸- اشعار از شاعر محترم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آقاى حسان</w:t>
      </w:r>
      <w:r w:rsidR="00705869">
        <w:rPr>
          <w:rtl/>
          <w:lang w:bidi="fa-IR"/>
        </w:rPr>
        <w:t>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۶۹- جامع الاحاديث الشيعه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 ص ۱۲۷ ح ۱۰۲، بحارالا نوار: ج ۲، ص ۱۷۸، ح ۲۸.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۷۰-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مالى الصدوق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۲۵۳.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۷۱-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مالى الصدوق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۱۹۷.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lastRenderedPageBreak/>
        <w:t>۷۲- وسائل الشيعه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۴ ص ۳۴ ح ۴۴۴۲.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۷۳-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۸ ص ۱۳.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۷۴- اختصاص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۲۴۰، بحارالا نوار: ج ۷۵، ص ۲۶۰، ح ۵۸.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۷۵-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۹ ص ۱۶ ح ۴.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۷۶- وسائل الشيعه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۱۱ ص ۴۱۲.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۷۷-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مالى طوسى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 ص ۲۷۹.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۷۸-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 ص ۳۸۰ ح 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۷۹- امالى طوسى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 ص ۳۴۳.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۸۰-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 ص ۴۷۴ ح 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۸۱- من لايَحضره الفقيه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 ص ۵۱ ح ۱۳.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۸۲- وسائل الشيعه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۱۰ ص ۱۵۷ ح ۳.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۸۳- وسائل الشيعه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۶ ص ۲۰۴ ح 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۸۴- وسائل الشيعه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۶ ص ۲۲۵ ح ۱۰.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۸۵- وسائل الشيعه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۲۵ ص ۱۴۷ ح 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۸۶- وسائل الشيعه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۲۵ ص ۲۰۸ ح ۴.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۸۷- جامع احاديث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۵ ص ۳۵۸ ح ۱۲.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۸۸- جامع احاديث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۶ ص ۱۷۸ ح ۷۸.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۸۹-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 ص ۱۲۴ ح 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۹۰-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مالى طوسى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۲۷۸، س ۹،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۱۶، ص ‍ ۳۶۰، ح ۱۰.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۹۱- بحارالا نوار: ج ۷۹ ص ۱۱۶ ح ۷ و ح ۸، و ص ۱۲۳ ح ۱۶.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۹۲- مصادقة الاخوان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۸۲.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۹۳- امالى طوسى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 ص ۱۲۵.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۹۴-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۷ ص ۱۶۳ ح 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۹۵-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۶ ص ۴۳۱ ح ۶.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۹۶-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۱۶ ص ۲۸۸ ح ۱.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۹۷-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عيان الشّيعة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۱، ص ۶۷۲، بحارالا نوار: ج ۷۸، ص ۲۶۰، ذيل ح ۱۰۸</w:t>
      </w:r>
      <w:r w:rsidR="00705869">
        <w:rPr>
          <w:rtl/>
          <w:lang w:bidi="fa-IR"/>
        </w:rPr>
        <w:t>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۹۸-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۴ ص ۱۱۲.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۹۹-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۱۵ ص ۱۶۲ ح ۸.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lastRenderedPageBreak/>
        <w:t>۱۰۰-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۱۶ ص ۹۳ ح 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۱۰۱- اصول كافى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۲، ص ۴۷، ح ۱، ص ۲۳۰، ح ۲، و نزهة النّاظر حلوانى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۱۲۰، ح ۷۰.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۱۰۲- مستدرك الوسائل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۶ ص ۶۶ ح ۲۲.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۱۰۳- اصول كافى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۲ ص ۲۷۲.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۱۰۴- </w:t>
      </w:r>
      <w:r w:rsidR="00063DFC">
        <w:rPr>
          <w:rtl/>
          <w:lang w:bidi="fa-IR"/>
        </w:rPr>
        <w:t>أ</w:t>
      </w:r>
      <w:r w:rsidRPr="00A50A2F">
        <w:rPr>
          <w:rtl/>
          <w:lang w:bidi="fa-IR"/>
        </w:rPr>
        <w:t>مالى صدوق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۳۲۱، بحارالا نوار: ج ۶۶، ص ۴۳۷، ح ۳</w:t>
      </w:r>
      <w:r w:rsidR="00705869">
        <w:rPr>
          <w:rtl/>
          <w:lang w:bidi="fa-IR"/>
        </w:rPr>
        <w:t>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۱۰۵- وسائل الشيعة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ج ۷ ص ۳۶۳ و ۳۵۶.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۱۰۶- دعوات راوندى ص ۱۲۳، ح ۳۰۲، بحارالا نوار: ج ۷۱، ص ۲۶۷، ح ۱۷.</w:t>
      </w:r>
    </w:p>
    <w:p w:rsidR="00A50A2F" w:rsidRPr="00A50A2F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>۱۰۷- خصال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۶۳۹، ح ۱۴، بحارالا نوار: ج ۲۷، ص ۴۱، ح ۱.</w:t>
      </w:r>
    </w:p>
    <w:p w:rsidR="008F24C2" w:rsidRPr="00B300E7" w:rsidRDefault="00A50A2F" w:rsidP="007E5322">
      <w:pPr>
        <w:pStyle w:val="libFootnote0"/>
        <w:rPr>
          <w:lang w:bidi="fa-IR"/>
        </w:rPr>
      </w:pPr>
      <w:r w:rsidRPr="00A50A2F">
        <w:rPr>
          <w:rtl/>
          <w:lang w:bidi="fa-IR"/>
        </w:rPr>
        <w:t xml:space="preserve">۱۰۸- الا مام الصّادق </w:t>
      </w:r>
      <w:r w:rsidR="00705869" w:rsidRPr="00705869">
        <w:rPr>
          <w:rStyle w:val="libAlaemChar"/>
          <w:rtl/>
        </w:rPr>
        <w:t>عليه‌السلام</w:t>
      </w:r>
      <w:r w:rsidR="00705869">
        <w:rPr>
          <w:rtl/>
          <w:lang w:bidi="fa-IR"/>
        </w:rPr>
        <w:t>:</w:t>
      </w:r>
      <w:r w:rsidRPr="00A50A2F">
        <w:rPr>
          <w:rtl/>
          <w:lang w:bidi="fa-IR"/>
        </w:rPr>
        <w:t xml:space="preserve"> ص ۱۴۳.</w:t>
      </w:r>
      <w:r w:rsidR="008C2944">
        <w:rPr>
          <w:rFonts w:hint="cs"/>
          <w:rtl/>
          <w:lang w:bidi="fa-IR"/>
        </w:rPr>
        <w:t xml:space="preserve"> </w:t>
      </w:r>
    </w:p>
    <w:sectPr w:rsidR="008F24C2" w:rsidRPr="00B300E7" w:rsidSect="00C3273F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287" w:bottom="1701" w:left="144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01A" w:rsidRDefault="00B1601A">
      <w:r>
        <w:separator/>
      </w:r>
    </w:p>
  </w:endnote>
  <w:endnote w:type="continuationSeparator" w:id="0">
    <w:p w:rsidR="00B1601A" w:rsidRDefault="00B16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2" w:rsidRDefault="00093941" w:rsidP="00EA6FB4">
    <w:pPr>
      <w:pStyle w:val="Footer"/>
    </w:pPr>
    <w:fldSimple w:instr=" PAGE   \* MERGEFORMAT ">
      <w:r w:rsidR="003E2FAD">
        <w:rPr>
          <w:noProof/>
          <w:rtl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2" w:rsidRDefault="00093941">
    <w:pPr>
      <w:pStyle w:val="Footer"/>
    </w:pPr>
    <w:fldSimple w:instr=" PAGE   \* MERGEFORMAT ">
      <w:r w:rsidR="003E2FAD">
        <w:rPr>
          <w:noProof/>
          <w:rtl/>
        </w:rPr>
        <w:t>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82" w:rsidRDefault="00093941">
    <w:pPr>
      <w:pStyle w:val="Footer"/>
    </w:pPr>
    <w:fldSimple w:instr=" PAGE   \* MERGEFORMAT ">
      <w:r w:rsidR="003E2FAD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01A" w:rsidRDefault="00B1601A">
      <w:r>
        <w:separator/>
      </w:r>
    </w:p>
  </w:footnote>
  <w:footnote w:type="continuationSeparator" w:id="0">
    <w:p w:rsidR="00B1601A" w:rsidRDefault="00B160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7F14"/>
    <w:rsid w:val="00005A19"/>
    <w:rsid w:val="00010942"/>
    <w:rsid w:val="000217A6"/>
    <w:rsid w:val="00024AA0"/>
    <w:rsid w:val="000267FE"/>
    <w:rsid w:val="00030622"/>
    <w:rsid w:val="00032DE1"/>
    <w:rsid w:val="00040272"/>
    <w:rsid w:val="00040798"/>
    <w:rsid w:val="00043023"/>
    <w:rsid w:val="000535A3"/>
    <w:rsid w:val="00054406"/>
    <w:rsid w:val="0006216A"/>
    <w:rsid w:val="00063DFC"/>
    <w:rsid w:val="00067F84"/>
    <w:rsid w:val="00071C97"/>
    <w:rsid w:val="000761F7"/>
    <w:rsid w:val="00076A3A"/>
    <w:rsid w:val="00092805"/>
    <w:rsid w:val="00092A0C"/>
    <w:rsid w:val="00093941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0018"/>
    <w:rsid w:val="001712E1"/>
    <w:rsid w:val="00176D4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3B34"/>
    <w:rsid w:val="001D41A1"/>
    <w:rsid w:val="001D60DA"/>
    <w:rsid w:val="001D67C0"/>
    <w:rsid w:val="001E25DC"/>
    <w:rsid w:val="001E4B5F"/>
    <w:rsid w:val="001F0713"/>
    <w:rsid w:val="001F160F"/>
    <w:rsid w:val="0020000E"/>
    <w:rsid w:val="00202C7B"/>
    <w:rsid w:val="002054C5"/>
    <w:rsid w:val="00213662"/>
    <w:rsid w:val="002139CB"/>
    <w:rsid w:val="00214801"/>
    <w:rsid w:val="00217E03"/>
    <w:rsid w:val="00224964"/>
    <w:rsid w:val="002267C7"/>
    <w:rsid w:val="00227FEE"/>
    <w:rsid w:val="00230CD7"/>
    <w:rsid w:val="00240F71"/>
    <w:rsid w:val="00241F59"/>
    <w:rsid w:val="0024265C"/>
    <w:rsid w:val="00244C2E"/>
    <w:rsid w:val="00250E0A"/>
    <w:rsid w:val="00251E02"/>
    <w:rsid w:val="00257657"/>
    <w:rsid w:val="00263186"/>
    <w:rsid w:val="00263F56"/>
    <w:rsid w:val="00264F12"/>
    <w:rsid w:val="00267F14"/>
    <w:rsid w:val="0027369F"/>
    <w:rsid w:val="002818EF"/>
    <w:rsid w:val="0028271F"/>
    <w:rsid w:val="0028761E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0ECB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5636"/>
    <w:rsid w:val="003B6720"/>
    <w:rsid w:val="003B73F4"/>
    <w:rsid w:val="003B775B"/>
    <w:rsid w:val="003B7FA9"/>
    <w:rsid w:val="003C7C08"/>
    <w:rsid w:val="003D2459"/>
    <w:rsid w:val="003D28ED"/>
    <w:rsid w:val="003D3107"/>
    <w:rsid w:val="003D4E3A"/>
    <w:rsid w:val="003E148D"/>
    <w:rsid w:val="003E2FAD"/>
    <w:rsid w:val="003E33A9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51D5"/>
    <w:rsid w:val="00446BBA"/>
    <w:rsid w:val="004538D5"/>
    <w:rsid w:val="00455A59"/>
    <w:rsid w:val="0046634E"/>
    <w:rsid w:val="00467E54"/>
    <w:rsid w:val="00470378"/>
    <w:rsid w:val="004722F9"/>
    <w:rsid w:val="00475E99"/>
    <w:rsid w:val="0047740A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E7C7D"/>
    <w:rsid w:val="004F4B1F"/>
    <w:rsid w:val="004F58BA"/>
    <w:rsid w:val="005022E5"/>
    <w:rsid w:val="00502651"/>
    <w:rsid w:val="005077E7"/>
    <w:rsid w:val="0051305D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A6CC4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151"/>
    <w:rsid w:val="005E2913"/>
    <w:rsid w:val="005E4DD0"/>
    <w:rsid w:val="005E7821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1A43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05869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3324"/>
    <w:rsid w:val="007355A7"/>
    <w:rsid w:val="00735A8E"/>
    <w:rsid w:val="00740DAD"/>
    <w:rsid w:val="00740E80"/>
    <w:rsid w:val="007421E0"/>
    <w:rsid w:val="0074517B"/>
    <w:rsid w:val="0074654C"/>
    <w:rsid w:val="0074655D"/>
    <w:rsid w:val="007515BE"/>
    <w:rsid w:val="00751CA6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2A4E"/>
    <w:rsid w:val="007C3DC9"/>
    <w:rsid w:val="007D1D2B"/>
    <w:rsid w:val="007D4810"/>
    <w:rsid w:val="007D48CE"/>
    <w:rsid w:val="007D5FD1"/>
    <w:rsid w:val="007E29B9"/>
    <w:rsid w:val="007E2EBF"/>
    <w:rsid w:val="007E5322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636B"/>
    <w:rsid w:val="008A756D"/>
    <w:rsid w:val="008B5AE2"/>
    <w:rsid w:val="008B5B7E"/>
    <w:rsid w:val="008C0DB1"/>
    <w:rsid w:val="008C2944"/>
    <w:rsid w:val="008C3327"/>
    <w:rsid w:val="008D1B93"/>
    <w:rsid w:val="008D5FE6"/>
    <w:rsid w:val="008D6657"/>
    <w:rsid w:val="008D713C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3744"/>
    <w:rsid w:val="00916272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6476D"/>
    <w:rsid w:val="0097061F"/>
    <w:rsid w:val="00972C70"/>
    <w:rsid w:val="009741DD"/>
    <w:rsid w:val="00974224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22F8"/>
    <w:rsid w:val="009B5C7D"/>
    <w:rsid w:val="009B7253"/>
    <w:rsid w:val="009D215A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3FCE"/>
    <w:rsid w:val="00A44704"/>
    <w:rsid w:val="00A478DC"/>
    <w:rsid w:val="00A50A2F"/>
    <w:rsid w:val="00A50FBD"/>
    <w:rsid w:val="00A51FCA"/>
    <w:rsid w:val="00A6076B"/>
    <w:rsid w:val="00A60B19"/>
    <w:rsid w:val="00A60E79"/>
    <w:rsid w:val="00A6486D"/>
    <w:rsid w:val="00A65F72"/>
    <w:rsid w:val="00A668D6"/>
    <w:rsid w:val="00A745EB"/>
    <w:rsid w:val="00A749A9"/>
    <w:rsid w:val="00A74E14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04E46"/>
    <w:rsid w:val="00B1002E"/>
    <w:rsid w:val="00B10CA1"/>
    <w:rsid w:val="00B11AF5"/>
    <w:rsid w:val="00B129E5"/>
    <w:rsid w:val="00B12ED2"/>
    <w:rsid w:val="00B1601A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910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1146"/>
    <w:rsid w:val="00C121B4"/>
    <w:rsid w:val="00C1570C"/>
    <w:rsid w:val="00C22361"/>
    <w:rsid w:val="00C26D89"/>
    <w:rsid w:val="00C31833"/>
    <w:rsid w:val="00C3273F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87FAC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0BAC"/>
    <w:rsid w:val="00CF137D"/>
    <w:rsid w:val="00D0599C"/>
    <w:rsid w:val="00D10971"/>
    <w:rsid w:val="00D1658D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5444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04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82CE1"/>
    <w:rsid w:val="00E90664"/>
    <w:rsid w:val="00E917D6"/>
    <w:rsid w:val="00E93A84"/>
    <w:rsid w:val="00E9662E"/>
    <w:rsid w:val="00E96F05"/>
    <w:rsid w:val="00EA340E"/>
    <w:rsid w:val="00EA3B1F"/>
    <w:rsid w:val="00EA6FB4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C5D82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125D"/>
    <w:rsid w:val="00F26388"/>
    <w:rsid w:val="00F3089C"/>
    <w:rsid w:val="00F31BE3"/>
    <w:rsid w:val="00F34B21"/>
    <w:rsid w:val="00F34CA5"/>
    <w:rsid w:val="00F41E90"/>
    <w:rsid w:val="00F436BF"/>
    <w:rsid w:val="00F4384A"/>
    <w:rsid w:val="00F515B7"/>
    <w:rsid w:val="00F51E87"/>
    <w:rsid w:val="00F53507"/>
    <w:rsid w:val="00F571FE"/>
    <w:rsid w:val="00F573DA"/>
    <w:rsid w:val="00F638A5"/>
    <w:rsid w:val="00F63F49"/>
    <w:rsid w:val="00F65587"/>
    <w:rsid w:val="00F715FC"/>
    <w:rsid w:val="00F71859"/>
    <w:rsid w:val="00F74FDC"/>
    <w:rsid w:val="00F82A57"/>
    <w:rsid w:val="00F83A2C"/>
    <w:rsid w:val="00F83E9D"/>
    <w:rsid w:val="00F86C5B"/>
    <w:rsid w:val="00F927FC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  <w:rsid w:val="00FF0BC3"/>
    <w:rsid w:val="00FF3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2910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3E2FAD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71A57-B93B-41AA-9B61-57E36F66D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104</TotalTime>
  <Pages>82</Pages>
  <Words>13450</Words>
  <Characters>76665</Characters>
  <Application>Microsoft Office Word</Application>
  <DocSecurity>0</DocSecurity>
  <Lines>638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89936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51</cp:revision>
  <cp:lastPrinted>1601-01-01T00:00:00Z</cp:lastPrinted>
  <dcterms:created xsi:type="dcterms:W3CDTF">2017-03-06T08:19:00Z</dcterms:created>
  <dcterms:modified xsi:type="dcterms:W3CDTF">2017-03-07T10:47:00Z</dcterms:modified>
</cp:coreProperties>
</file>